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6CA8" w:rsidRPr="0007247F" w:rsidRDefault="009B6CA8" w:rsidP="0007247F">
      <w:pPr>
        <w:rPr>
          <w:rFonts w:ascii="Arial" w:hAnsi="Arial" w:cs="Arial"/>
          <w:b/>
          <w:bCs/>
        </w:rPr>
      </w:pPr>
      <w:r>
        <w:rPr>
          <w:rFonts w:ascii="Arial" w:hAnsi="Arial"/>
          <w:b/>
        </w:rPr>
        <w:t>DESCRIPTION OF THE SYSTEM</w:t>
      </w:r>
    </w:p>
    <w:p w:rsidR="009B6CA8" w:rsidRPr="00821904" w:rsidRDefault="000646B2" w:rsidP="009B6CA8">
      <w:pPr>
        <w:tabs>
          <w:tab w:val="left" w:pos="0"/>
        </w:tabs>
        <w:jc w:val="both"/>
        <w:rPr>
          <w:rFonts w:ascii="Arial" w:hAnsi="Arial" w:cs="Arial"/>
        </w:rPr>
      </w:pPr>
      <w:r>
        <w:rPr>
          <w:rStyle w:val="PageNumber"/>
          <w:rFonts w:ascii="Arial" w:hAnsi="Arial"/>
        </w:rPr>
        <w:t>M</w:t>
      </w:r>
      <w:r>
        <w:rPr>
          <w:rFonts w:ascii="Arial" w:hAnsi="Arial"/>
        </w:rPr>
        <w:t>ulti-zone, multi-split</w:t>
      </w:r>
      <w:r w:rsidR="006760FB">
        <w:rPr>
          <w:rFonts w:ascii="Arial" w:hAnsi="Arial"/>
        </w:rPr>
        <w:t>,</w:t>
      </w:r>
      <w:r>
        <w:rPr>
          <w:rFonts w:ascii="Arial" w:hAnsi="Arial"/>
        </w:rPr>
        <w:t xml:space="preserve"> air-cooled</w:t>
      </w:r>
      <w:r w:rsidR="006760FB">
        <w:rPr>
          <w:rFonts w:ascii="Arial" w:hAnsi="Arial"/>
        </w:rPr>
        <w:t>,</w:t>
      </w:r>
      <w:r>
        <w:rPr>
          <w:rFonts w:ascii="Arial" w:hAnsi="Arial"/>
        </w:rPr>
        <w:t xml:space="preserve"> direct </w:t>
      </w:r>
      <w:r w:rsidR="006760FB">
        <w:rPr>
          <w:rFonts w:ascii="Arial" w:hAnsi="Arial"/>
        </w:rPr>
        <w:t xml:space="preserve">expansion </w:t>
      </w:r>
      <w:r>
        <w:rPr>
          <w:rFonts w:ascii="Arial" w:hAnsi="Arial"/>
        </w:rPr>
        <w:t xml:space="preserve">system, with variable </w:t>
      </w:r>
      <w:r w:rsidR="006760FB">
        <w:rPr>
          <w:rFonts w:ascii="Arial" w:hAnsi="Arial"/>
        </w:rPr>
        <w:t xml:space="preserve">refrigerant </w:t>
      </w:r>
      <w:r>
        <w:rPr>
          <w:rFonts w:ascii="Arial" w:hAnsi="Arial"/>
        </w:rPr>
        <w:t xml:space="preserve">flow </w:t>
      </w:r>
      <w:r w:rsidR="006760FB">
        <w:rPr>
          <w:rFonts w:ascii="Arial" w:hAnsi="Arial"/>
        </w:rPr>
        <w:t xml:space="preserve">working with refrigerant </w:t>
      </w:r>
      <w:r w:rsidR="006179FB">
        <w:rPr>
          <w:rFonts w:ascii="Arial" w:hAnsi="Arial"/>
        </w:rPr>
        <w:t>R410A, with heat recovery.</w:t>
      </w:r>
    </w:p>
    <w:p w:rsidR="009B6CA8" w:rsidRPr="00821904" w:rsidRDefault="009B6CA8" w:rsidP="009B6CA8">
      <w:pPr>
        <w:jc w:val="both"/>
        <w:rPr>
          <w:rFonts w:ascii="Arial" w:hAnsi="Arial" w:cs="Arial"/>
        </w:rPr>
      </w:pPr>
      <w:r>
        <w:rPr>
          <w:rFonts w:ascii="Arial" w:hAnsi="Arial"/>
        </w:rPr>
        <w:t xml:space="preserve">In general, this system shall consist of one or more interconnected </w:t>
      </w:r>
      <w:r w:rsidR="006760FB">
        <w:rPr>
          <w:rFonts w:ascii="Arial" w:hAnsi="Arial"/>
        </w:rPr>
        <w:t>outdoor</w:t>
      </w:r>
      <w:r>
        <w:rPr>
          <w:rFonts w:ascii="Arial" w:hAnsi="Arial"/>
        </w:rPr>
        <w:t xml:space="preserve"> units and several</w:t>
      </w:r>
      <w:r w:rsidR="006760FB">
        <w:rPr>
          <w:rFonts w:ascii="Arial" w:hAnsi="Arial"/>
        </w:rPr>
        <w:t xml:space="preserve"> indoor</w:t>
      </w:r>
      <w:r>
        <w:rPr>
          <w:rFonts w:ascii="Arial" w:hAnsi="Arial"/>
        </w:rPr>
        <w:t xml:space="preserve"> units, on a single refrigerant </w:t>
      </w:r>
      <w:r w:rsidR="006179FB">
        <w:rPr>
          <w:rFonts w:ascii="Arial" w:hAnsi="Arial"/>
        </w:rPr>
        <w:t xml:space="preserve">three </w:t>
      </w:r>
      <w:r>
        <w:rPr>
          <w:rFonts w:ascii="Arial" w:hAnsi="Arial"/>
        </w:rPr>
        <w:t xml:space="preserve">piping network. </w:t>
      </w:r>
    </w:p>
    <w:p w:rsidR="006179FB" w:rsidRPr="00821904" w:rsidRDefault="006179FB" w:rsidP="006179FB">
      <w:pPr>
        <w:jc w:val="both"/>
        <w:rPr>
          <w:rFonts w:ascii="Arial" w:hAnsi="Arial" w:cs="Arial"/>
        </w:rPr>
      </w:pPr>
      <w:r>
        <w:rPr>
          <w:rFonts w:ascii="Arial" w:hAnsi="Arial"/>
        </w:rPr>
        <w:t>The system shall operate as a heat pump,</w:t>
      </w:r>
      <w:r w:rsidRPr="00CE2505">
        <w:t xml:space="preserve"> </w:t>
      </w:r>
      <w:r w:rsidRPr="00CE2505">
        <w:rPr>
          <w:rFonts w:ascii="Arial" w:hAnsi="Arial"/>
        </w:rPr>
        <w:t>with the possibility of simultaneous operation</w:t>
      </w:r>
      <w:r>
        <w:rPr>
          <w:rFonts w:ascii="Arial" w:hAnsi="Arial"/>
        </w:rPr>
        <w:t xml:space="preserve"> in cooling or heating mode and the system's main characteristics are as follows:</w:t>
      </w:r>
    </w:p>
    <w:p w:rsidR="006179FB" w:rsidRPr="00821904" w:rsidRDefault="006179FB" w:rsidP="006179FB">
      <w:pPr>
        <w:jc w:val="both"/>
        <w:rPr>
          <w:rFonts w:ascii="Arial" w:hAnsi="Arial" w:cs="Arial"/>
        </w:rPr>
      </w:pPr>
    </w:p>
    <w:p w:rsidR="009B6CA8" w:rsidRPr="00821904" w:rsidRDefault="009B6CA8" w:rsidP="009B6CA8">
      <w:pPr>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 xml:space="preserve">Extensive </w:t>
      </w:r>
      <w:r w:rsidR="006760FB">
        <w:rPr>
          <w:rFonts w:ascii="Arial" w:hAnsi="Arial"/>
          <w:b/>
        </w:rPr>
        <w:t xml:space="preserve">capacity </w:t>
      </w:r>
      <w:r>
        <w:rPr>
          <w:rFonts w:ascii="Arial" w:hAnsi="Arial"/>
          <w:b/>
        </w:rPr>
        <w:t xml:space="preserve">of </w:t>
      </w:r>
      <w:r w:rsidR="006760FB">
        <w:rPr>
          <w:rFonts w:ascii="Arial" w:hAnsi="Arial"/>
          <w:b/>
        </w:rPr>
        <w:t xml:space="preserve">oudoor </w:t>
      </w:r>
      <w:r>
        <w:rPr>
          <w:rFonts w:ascii="Arial" w:hAnsi="Arial"/>
          <w:b/>
        </w:rPr>
        <w:t xml:space="preserve">&amp; </w:t>
      </w:r>
      <w:r w:rsidR="006760FB">
        <w:rPr>
          <w:rFonts w:ascii="Arial" w:hAnsi="Arial"/>
          <w:b/>
        </w:rPr>
        <w:t xml:space="preserve">indoor </w:t>
      </w:r>
      <w:r>
        <w:rPr>
          <w:rFonts w:ascii="Arial" w:hAnsi="Arial"/>
          <w:b/>
        </w:rPr>
        <w:t>units</w:t>
      </w:r>
      <w:r>
        <w:rPr>
          <w:rFonts w:ascii="Arial" w:hAnsi="Arial"/>
        </w:rPr>
        <w:t>.</w:t>
      </w:r>
    </w:p>
    <w:p w:rsidR="009B6CA8" w:rsidRPr="00821904" w:rsidRDefault="009B6CA8" w:rsidP="009B6CA8">
      <w:pPr>
        <w:pStyle w:val="ListParagraph"/>
        <w:ind w:left="426"/>
        <w:jc w:val="both"/>
        <w:rPr>
          <w:rFonts w:ascii="Arial" w:hAnsi="Arial" w:cs="Arial"/>
        </w:rPr>
      </w:pPr>
      <w:r>
        <w:rPr>
          <w:rFonts w:ascii="Arial" w:hAnsi="Arial"/>
        </w:rPr>
        <w:t xml:space="preserve">An array of </w:t>
      </w:r>
      <w:r w:rsidR="00606B31">
        <w:rPr>
          <w:rFonts w:ascii="Arial" w:hAnsi="Arial"/>
        </w:rPr>
        <w:t>outdoor</w:t>
      </w:r>
      <w:r>
        <w:rPr>
          <w:rFonts w:ascii="Arial" w:hAnsi="Arial"/>
        </w:rPr>
        <w:t xml:space="preserve"> units consisting of 1 to 4 units, with a cooling </w:t>
      </w:r>
      <w:r w:rsidR="006760FB">
        <w:rPr>
          <w:rFonts w:ascii="Arial" w:hAnsi="Arial"/>
        </w:rPr>
        <w:t>capacity</w:t>
      </w:r>
      <w:r>
        <w:rPr>
          <w:rFonts w:ascii="Arial" w:hAnsi="Arial"/>
        </w:rPr>
        <w:t xml:space="preserve"> ranging from 25.</w:t>
      </w:r>
      <w:r w:rsidR="00EB1AC2">
        <w:rPr>
          <w:rFonts w:ascii="Arial" w:hAnsi="Arial"/>
        </w:rPr>
        <w:t>2</w:t>
      </w:r>
      <w:r>
        <w:rPr>
          <w:rFonts w:ascii="Arial" w:hAnsi="Arial"/>
        </w:rPr>
        <w:t xml:space="preserve"> kW</w:t>
      </w:r>
      <w:r w:rsidR="000E19AE">
        <w:rPr>
          <w:rFonts w:ascii="Arial" w:hAnsi="Arial"/>
        </w:rPr>
        <w:t xml:space="preserve"> </w:t>
      </w:r>
      <w:r>
        <w:rPr>
          <w:rFonts w:ascii="Arial" w:hAnsi="Arial"/>
          <w:b/>
        </w:rPr>
        <w:t>(8 HP)</w:t>
      </w:r>
      <w:r>
        <w:rPr>
          <w:rFonts w:ascii="Arial" w:hAnsi="Arial"/>
        </w:rPr>
        <w:t xml:space="preserve"> to </w:t>
      </w:r>
      <w:r w:rsidR="006179FB">
        <w:rPr>
          <w:rFonts w:ascii="Arial" w:hAnsi="Arial"/>
        </w:rPr>
        <w:t>180</w:t>
      </w:r>
      <w:r w:rsidR="000E19AE">
        <w:rPr>
          <w:rFonts w:ascii="Arial" w:hAnsi="Arial"/>
        </w:rPr>
        <w:t> </w:t>
      </w:r>
      <w:r>
        <w:rPr>
          <w:rFonts w:ascii="Arial" w:hAnsi="Arial"/>
        </w:rPr>
        <w:t xml:space="preserve">kW </w:t>
      </w:r>
      <w:r>
        <w:rPr>
          <w:rFonts w:ascii="Arial" w:hAnsi="Arial"/>
          <w:b/>
        </w:rPr>
        <w:t>(</w:t>
      </w:r>
      <w:r w:rsidR="006179FB">
        <w:rPr>
          <w:rFonts w:ascii="Arial" w:hAnsi="Arial"/>
          <w:b/>
        </w:rPr>
        <w:t>64</w:t>
      </w:r>
      <w:r>
        <w:rPr>
          <w:rFonts w:ascii="Arial" w:hAnsi="Arial"/>
          <w:b/>
        </w:rPr>
        <w:t xml:space="preserve"> HP)</w:t>
      </w:r>
      <w:r>
        <w:rPr>
          <w:rFonts w:ascii="Arial" w:hAnsi="Arial"/>
        </w:rPr>
        <w:t xml:space="preserve"> </w:t>
      </w:r>
    </w:p>
    <w:p w:rsidR="009B6CA8" w:rsidRPr="00821904" w:rsidRDefault="009B6CA8" w:rsidP="009B6CA8">
      <w:pPr>
        <w:pStyle w:val="ListParagraph"/>
        <w:ind w:left="426"/>
        <w:jc w:val="both"/>
        <w:rPr>
          <w:rFonts w:ascii="Arial" w:hAnsi="Arial" w:cs="Arial"/>
        </w:rPr>
      </w:pPr>
      <w:r>
        <w:rPr>
          <w:rFonts w:ascii="Arial" w:hAnsi="Arial"/>
        </w:rPr>
        <w:t xml:space="preserve">The number of connected </w:t>
      </w:r>
      <w:r w:rsidR="00FA7214">
        <w:rPr>
          <w:rFonts w:ascii="Arial" w:hAnsi="Arial"/>
        </w:rPr>
        <w:t xml:space="preserve">indoor </w:t>
      </w:r>
      <w:r>
        <w:rPr>
          <w:rFonts w:ascii="Arial" w:hAnsi="Arial"/>
        </w:rPr>
        <w:t>units in an array, through a single piping network, shall include up to</w:t>
      </w:r>
      <w:r w:rsidR="000E19AE">
        <w:rPr>
          <w:rFonts w:ascii="Arial" w:hAnsi="Arial"/>
        </w:rPr>
        <w:t xml:space="preserve"> </w:t>
      </w:r>
      <w:r>
        <w:rPr>
          <w:rFonts w:ascii="Arial" w:hAnsi="Arial"/>
          <w:b/>
        </w:rPr>
        <w:t>64</w:t>
      </w:r>
      <w:r w:rsidR="000E19AE">
        <w:rPr>
          <w:rFonts w:ascii="Arial" w:hAnsi="Arial"/>
          <w:b/>
        </w:rPr>
        <w:t> </w:t>
      </w:r>
      <w:r>
        <w:rPr>
          <w:rFonts w:ascii="Arial" w:hAnsi="Arial"/>
          <w:b/>
        </w:rPr>
        <w:t xml:space="preserve">units </w:t>
      </w:r>
      <w:r>
        <w:rPr>
          <w:rFonts w:ascii="Arial" w:hAnsi="Arial"/>
        </w:rPr>
        <w:t>of all types and sizes (more than 100 different models.) The total output of the</w:t>
      </w:r>
      <w:r w:rsidR="00FA7214">
        <w:rPr>
          <w:rFonts w:ascii="Arial" w:hAnsi="Arial"/>
        </w:rPr>
        <w:t xml:space="preserve"> indoor</w:t>
      </w:r>
      <w:r>
        <w:rPr>
          <w:rFonts w:ascii="Arial" w:hAnsi="Arial"/>
        </w:rPr>
        <w:t xml:space="preserve"> units can be </w:t>
      </w:r>
      <w:r w:rsidR="006179FB">
        <w:rPr>
          <w:rFonts w:ascii="Arial" w:hAnsi="Arial"/>
        </w:rPr>
        <w:t xml:space="preserve">from 30% </w:t>
      </w:r>
      <w:r>
        <w:rPr>
          <w:rFonts w:ascii="Arial" w:hAnsi="Arial"/>
        </w:rPr>
        <w:t xml:space="preserve">to 130% of the total </w:t>
      </w:r>
      <w:r w:rsidR="00FA7214">
        <w:rPr>
          <w:rFonts w:ascii="Arial" w:hAnsi="Arial"/>
        </w:rPr>
        <w:t xml:space="preserve">capacity </w:t>
      </w:r>
      <w:r>
        <w:rPr>
          <w:rFonts w:ascii="Arial" w:hAnsi="Arial"/>
        </w:rPr>
        <w:t xml:space="preserve">of the system's </w:t>
      </w:r>
      <w:r w:rsidR="00FA7214">
        <w:rPr>
          <w:rFonts w:ascii="Arial" w:hAnsi="Arial"/>
        </w:rPr>
        <w:t xml:space="preserve">outdoor </w:t>
      </w:r>
      <w:r>
        <w:rPr>
          <w:rFonts w:ascii="Arial" w:hAnsi="Arial"/>
        </w:rPr>
        <w:t xml:space="preserve">units. </w:t>
      </w:r>
    </w:p>
    <w:p w:rsidR="009B6CA8" w:rsidRDefault="009B6CA8" w:rsidP="009B6CA8">
      <w:pPr>
        <w:pStyle w:val="ListParagraph"/>
        <w:jc w:val="both"/>
        <w:rPr>
          <w:rFonts w:ascii="Arial" w:hAnsi="Arial" w:cs="Arial"/>
        </w:rPr>
      </w:pPr>
    </w:p>
    <w:p w:rsidR="006179FB" w:rsidRPr="006179FB" w:rsidRDefault="006179FB" w:rsidP="006179FB">
      <w:pPr>
        <w:pStyle w:val="ListParagraph"/>
        <w:numPr>
          <w:ilvl w:val="0"/>
          <w:numId w:val="10"/>
        </w:numPr>
        <w:jc w:val="both"/>
        <w:rPr>
          <w:rFonts w:ascii="Arial" w:hAnsi="Arial" w:cs="Arial"/>
          <w:b/>
        </w:rPr>
      </w:pPr>
      <w:r w:rsidRPr="006179FB">
        <w:rPr>
          <w:rFonts w:ascii="Arial" w:hAnsi="Arial" w:cs="Arial"/>
          <w:b/>
        </w:rPr>
        <w:t>Continuous heating during defrosting operation</w:t>
      </w:r>
    </w:p>
    <w:p w:rsidR="00D761A3" w:rsidRDefault="006179FB" w:rsidP="00D761A3">
      <w:pPr>
        <w:pStyle w:val="ListParagraph"/>
        <w:ind w:left="360"/>
        <w:jc w:val="both"/>
        <w:rPr>
          <w:rFonts w:ascii="Arial" w:hAnsi="Arial" w:cs="Arial"/>
        </w:rPr>
      </w:pPr>
      <w:r w:rsidRPr="006179FB">
        <w:rPr>
          <w:rFonts w:ascii="Arial" w:hAnsi="Arial" w:cs="Arial"/>
        </w:rPr>
        <w:t xml:space="preserve">The heat exchanger of each outdoor unit consists of two parts. Each section is defrosted separately from the second and </w:t>
      </w:r>
      <w:r w:rsidR="00D761A3">
        <w:rPr>
          <w:rFonts w:ascii="Arial" w:hAnsi="Arial" w:cs="Arial"/>
        </w:rPr>
        <w:t xml:space="preserve">in </w:t>
      </w:r>
      <w:r w:rsidRPr="006179FB">
        <w:rPr>
          <w:rFonts w:ascii="Arial" w:hAnsi="Arial" w:cs="Arial"/>
        </w:rPr>
        <w:t>differential time. The defrosting is achieved by the heat transferred from the</w:t>
      </w:r>
      <w:r w:rsidR="00D761A3">
        <w:rPr>
          <w:rFonts w:ascii="Arial" w:hAnsi="Arial" w:cs="Arial"/>
        </w:rPr>
        <w:t xml:space="preserve"> first </w:t>
      </w:r>
      <w:r w:rsidRPr="006179FB">
        <w:rPr>
          <w:rFonts w:ascii="Arial" w:hAnsi="Arial" w:cs="Arial"/>
        </w:rPr>
        <w:t xml:space="preserve"> section</w:t>
      </w:r>
      <w:r w:rsidR="00D761A3">
        <w:rPr>
          <w:rFonts w:ascii="Arial" w:hAnsi="Arial" w:cs="Arial"/>
        </w:rPr>
        <w:t xml:space="preserve"> to the second</w:t>
      </w:r>
      <w:r w:rsidRPr="006179FB">
        <w:rPr>
          <w:rFonts w:ascii="Arial" w:hAnsi="Arial" w:cs="Arial"/>
        </w:rPr>
        <w:t xml:space="preserve">. With this technology heating </w:t>
      </w:r>
      <w:r w:rsidR="00D761A3">
        <w:rPr>
          <w:rFonts w:ascii="Arial" w:hAnsi="Arial" w:cs="Arial"/>
        </w:rPr>
        <w:t xml:space="preserve">is continued  with capacity </w:t>
      </w:r>
      <w:r w:rsidRPr="006179FB">
        <w:rPr>
          <w:rFonts w:ascii="Arial" w:hAnsi="Arial" w:cs="Arial"/>
        </w:rPr>
        <w:t>at least 50%.</w:t>
      </w:r>
    </w:p>
    <w:p w:rsidR="00D761A3" w:rsidRDefault="00D761A3" w:rsidP="00D761A3">
      <w:pPr>
        <w:pStyle w:val="ListParagraph"/>
        <w:ind w:left="360"/>
        <w:jc w:val="both"/>
        <w:rPr>
          <w:rFonts w:ascii="Arial" w:hAnsi="Arial" w:cs="Arial"/>
        </w:rPr>
      </w:pPr>
    </w:p>
    <w:p w:rsidR="00D761A3" w:rsidRDefault="00D761A3" w:rsidP="00D761A3">
      <w:pPr>
        <w:pStyle w:val="ListParagraph"/>
        <w:ind w:left="360"/>
        <w:jc w:val="both"/>
        <w:rPr>
          <w:rFonts w:ascii="Arial" w:hAnsi="Arial" w:cs="Arial"/>
        </w:rPr>
      </w:pPr>
      <w:r>
        <w:rPr>
          <w:rFonts w:ascii="Arial" w:hAnsi="Arial" w:cs="Arial"/>
          <w:lang w:eastAsia="zh-CN" w:bidi="ar-SA"/>
        </w:rPr>
        <w:drawing>
          <wp:inline distT="0" distB="0" distL="0" distR="0" wp14:anchorId="1E3B1D73" wp14:editId="5CE599BF">
            <wp:extent cx="5253487" cy="1164566"/>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3307" cy="1164526"/>
                    </a:xfrm>
                    <a:prstGeom prst="rect">
                      <a:avLst/>
                    </a:prstGeom>
                    <a:noFill/>
                    <a:ln>
                      <a:noFill/>
                    </a:ln>
                  </pic:spPr>
                </pic:pic>
              </a:graphicData>
            </a:graphic>
          </wp:inline>
        </w:drawing>
      </w:r>
    </w:p>
    <w:p w:rsidR="00D761A3" w:rsidRDefault="00D761A3" w:rsidP="00D761A3">
      <w:pPr>
        <w:pStyle w:val="ListParagraph"/>
        <w:ind w:left="360"/>
        <w:jc w:val="both"/>
        <w:rPr>
          <w:rFonts w:ascii="Arial" w:hAnsi="Arial" w:cs="Arial"/>
        </w:rPr>
      </w:pPr>
    </w:p>
    <w:p w:rsidR="000549F0" w:rsidRPr="00D761A3" w:rsidRDefault="000549F0" w:rsidP="00D761A3">
      <w:pPr>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Certificat</w:t>
      </w:r>
      <w:r w:rsidR="00F678B0">
        <w:rPr>
          <w:rFonts w:ascii="Arial" w:hAnsi="Arial"/>
          <w:b/>
        </w:rPr>
        <w:t>es</w:t>
      </w:r>
    </w:p>
    <w:p w:rsidR="009B6CA8" w:rsidRPr="0007247F" w:rsidRDefault="009B6CA8" w:rsidP="0007247F">
      <w:pPr>
        <w:ind w:left="426"/>
        <w:rPr>
          <w:rFonts w:ascii="Arial" w:hAnsi="Arial" w:cs="Arial"/>
          <w:color w:val="000000"/>
        </w:rPr>
      </w:pPr>
      <w:r>
        <w:rPr>
          <w:rFonts w:ascii="Arial" w:hAnsi="Arial"/>
          <w:color w:val="000000"/>
        </w:rPr>
        <w:t xml:space="preserve">The manufacturing plant </w:t>
      </w:r>
      <w:r>
        <w:rPr>
          <w:rFonts w:ascii="Arial" w:hAnsi="Arial"/>
        </w:rPr>
        <w:t>shall</w:t>
      </w:r>
      <w:r>
        <w:rPr>
          <w:rFonts w:ascii="Arial" w:hAnsi="Arial"/>
          <w:color w:val="000000"/>
        </w:rPr>
        <w:t xml:space="preserve"> have manufacturing quality certification as per </w:t>
      </w:r>
      <w:r>
        <w:rPr>
          <w:rFonts w:ascii="Arial" w:hAnsi="Arial"/>
          <w:b/>
          <w:color w:val="000000"/>
        </w:rPr>
        <w:t xml:space="preserve">ISO 9001 </w:t>
      </w:r>
      <w:r>
        <w:rPr>
          <w:rFonts w:ascii="Arial" w:hAnsi="Arial"/>
          <w:color w:val="000000"/>
        </w:rPr>
        <w:t>and environmental management system as per</w:t>
      </w:r>
      <w:r w:rsidR="000E19AE">
        <w:rPr>
          <w:rFonts w:ascii="Arial" w:hAnsi="Arial"/>
          <w:color w:val="000000"/>
        </w:rPr>
        <w:t xml:space="preserve"> </w:t>
      </w:r>
      <w:r>
        <w:rPr>
          <w:rFonts w:ascii="Arial" w:hAnsi="Arial"/>
          <w:b/>
          <w:color w:val="000000"/>
        </w:rPr>
        <w:t>ISO 14001.</w:t>
      </w:r>
    </w:p>
    <w:p w:rsidR="009B6CA8" w:rsidRPr="003A439B" w:rsidRDefault="009B6CA8" w:rsidP="000E19AE">
      <w:pPr>
        <w:ind w:left="426"/>
        <w:rPr>
          <w:rFonts w:ascii="Arial" w:hAnsi="Arial" w:cs="Arial"/>
          <w:noProof w:val="0"/>
          <w:color w:val="000000" w:themeColor="text1"/>
        </w:rPr>
      </w:pPr>
      <w:r>
        <w:rPr>
          <w:rFonts w:ascii="Arial" w:hAnsi="Arial"/>
          <w:noProof w:val="0"/>
          <w:color w:val="000000" w:themeColor="text1"/>
        </w:rPr>
        <w:t>The units shall be manufactured in accordance with the following European directives/ regulations:</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2004/108/EC</w:t>
      </w:r>
      <w:r>
        <w:rPr>
          <w:rFonts w:ascii="Arial" w:hAnsi="Arial"/>
          <w:color w:val="000000" w:themeColor="text1"/>
          <w:sz w:val="21"/>
        </w:rPr>
        <w:t xml:space="preserve"> relating to electromagnetic compatibility.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2006/42/EC</w:t>
      </w:r>
      <w:r>
        <w:rPr>
          <w:rFonts w:ascii="Arial" w:hAnsi="Arial"/>
          <w:color w:val="000000" w:themeColor="text1"/>
          <w:sz w:val="21"/>
        </w:rPr>
        <w:t xml:space="preserve"> on machinery.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Directive (</w:t>
      </w:r>
      <w:r>
        <w:rPr>
          <w:rFonts w:ascii="Arial" w:hAnsi="Arial"/>
          <w:b/>
          <w:color w:val="000000" w:themeColor="text1"/>
          <w:sz w:val="21"/>
        </w:rPr>
        <w:t>PED) 97/23/EC</w:t>
      </w:r>
      <w:r>
        <w:rPr>
          <w:rFonts w:ascii="Arial" w:hAnsi="Arial"/>
          <w:color w:val="000000" w:themeColor="text1"/>
          <w:sz w:val="21"/>
        </w:rPr>
        <w:t xml:space="preserve"> on pressure equipment.</w:t>
      </w:r>
    </w:p>
    <w:p w:rsidR="009B6CA8" w:rsidRPr="005F7A6C" w:rsidRDefault="009B6CA8" w:rsidP="009B6CA8">
      <w:pPr>
        <w:rPr>
          <w:rFonts w:ascii="Arial" w:hAnsi="Arial" w:cs="Arial"/>
          <w:color w:val="000000" w:themeColor="text1"/>
          <w:sz w:val="21"/>
          <w:szCs w:val="21"/>
          <w:highlight w:val="yellow"/>
        </w:rPr>
      </w:pPr>
    </w:p>
    <w:p w:rsidR="009B6CA8" w:rsidRPr="00862ED5" w:rsidRDefault="00890423" w:rsidP="00BC6DCE">
      <w:pPr>
        <w:numPr>
          <w:ilvl w:val="0"/>
          <w:numId w:val="10"/>
        </w:numPr>
        <w:jc w:val="both"/>
        <w:rPr>
          <w:rFonts w:ascii="Arial" w:hAnsi="Arial" w:cs="Arial"/>
          <w:b/>
          <w:bCs/>
        </w:rPr>
      </w:pPr>
      <w:r>
        <w:rPr>
          <w:rFonts w:ascii="Arial" w:hAnsi="Arial"/>
          <w:b/>
        </w:rPr>
        <w:t>OUTDOOR</w:t>
      </w:r>
      <w:r w:rsidR="009B6CA8">
        <w:rPr>
          <w:rFonts w:ascii="Arial" w:hAnsi="Arial"/>
          <w:b/>
        </w:rPr>
        <w:t xml:space="preserve"> UNITS</w:t>
      </w:r>
    </w:p>
    <w:p w:rsidR="009B6CA8" w:rsidRPr="00FB658E" w:rsidRDefault="009B6CA8" w:rsidP="009B6CA8">
      <w:pPr>
        <w:pStyle w:val="BodyText"/>
        <w:rPr>
          <w:rFonts w:ascii="Arial" w:hAnsi="Arial" w:cs="Arial"/>
          <w:b w:val="0"/>
          <w:u w:val="none"/>
        </w:rPr>
      </w:pPr>
      <w:r>
        <w:rPr>
          <w:rFonts w:ascii="Arial" w:hAnsi="Arial"/>
          <w:b w:val="0"/>
          <w:u w:val="none"/>
        </w:rPr>
        <w:t xml:space="preserve">All </w:t>
      </w:r>
      <w:r w:rsidR="00890423">
        <w:rPr>
          <w:rFonts w:ascii="Arial" w:hAnsi="Arial"/>
          <w:b w:val="0"/>
          <w:u w:val="none"/>
        </w:rPr>
        <w:t>outdoor</w:t>
      </w:r>
      <w:r>
        <w:rPr>
          <w:rFonts w:ascii="Arial" w:hAnsi="Arial"/>
          <w:b w:val="0"/>
          <w:u w:val="none"/>
        </w:rPr>
        <w:t xml:space="preserve"> units shall be assembled at the plant; they shall be made of galvanized iron sheet with electrostatic painting, and shall consist of a separate part of compressors - exchangers. </w:t>
      </w:r>
    </w:p>
    <w:p w:rsidR="009B6CA8" w:rsidRPr="00821904" w:rsidRDefault="009B6CA8" w:rsidP="009B6CA8">
      <w:pPr>
        <w:pStyle w:val="BodyText"/>
        <w:rPr>
          <w:rFonts w:ascii="Arial" w:hAnsi="Arial" w:cs="Arial"/>
          <w:b w:val="0"/>
          <w:u w:val="none"/>
        </w:rPr>
      </w:pPr>
    </w:p>
    <w:p w:rsidR="009B6CA8" w:rsidRDefault="009B6CA8" w:rsidP="009B6CA8">
      <w:pPr>
        <w:pStyle w:val="BodyText"/>
        <w:rPr>
          <w:rFonts w:ascii="Arial" w:hAnsi="Arial"/>
          <w:b w:val="0"/>
          <w:u w:val="none"/>
        </w:rPr>
      </w:pPr>
      <w:r>
        <w:rPr>
          <w:rFonts w:ascii="Arial" w:hAnsi="Arial"/>
          <w:b w:val="0"/>
          <w:u w:val="none"/>
        </w:rPr>
        <w:t xml:space="preserve">The </w:t>
      </w:r>
      <w:r w:rsidR="00890423">
        <w:rPr>
          <w:rFonts w:ascii="Arial" w:hAnsi="Arial"/>
          <w:b w:val="0"/>
          <w:u w:val="none"/>
        </w:rPr>
        <w:t>individual-</w:t>
      </w:r>
      <w:r>
        <w:rPr>
          <w:rFonts w:ascii="Arial" w:hAnsi="Arial"/>
          <w:b w:val="0"/>
          <w:u w:val="none"/>
        </w:rPr>
        <w:t xml:space="preserve">main </w:t>
      </w:r>
      <w:r w:rsidR="00890423">
        <w:rPr>
          <w:rFonts w:ascii="Arial" w:hAnsi="Arial"/>
          <w:b w:val="0"/>
          <w:u w:val="none"/>
        </w:rPr>
        <w:t>outdoor</w:t>
      </w:r>
      <w:r>
        <w:rPr>
          <w:rFonts w:ascii="Arial" w:hAnsi="Arial"/>
          <w:b w:val="0"/>
          <w:u w:val="none"/>
        </w:rPr>
        <w:t xml:space="preserve"> units shall range from 8 HP to 1</w:t>
      </w:r>
      <w:r w:rsidR="00D761A3">
        <w:rPr>
          <w:rFonts w:ascii="Arial" w:hAnsi="Arial"/>
          <w:b w:val="0"/>
          <w:u w:val="none"/>
        </w:rPr>
        <w:t>6</w:t>
      </w:r>
      <w:r>
        <w:rPr>
          <w:rFonts w:ascii="Arial" w:hAnsi="Arial"/>
          <w:b w:val="0"/>
          <w:u w:val="none"/>
        </w:rPr>
        <w:t xml:space="preserve"> HP and performance shall be as follows:</w:t>
      </w:r>
    </w:p>
    <w:p w:rsidR="00D761A3" w:rsidRDefault="00D761A3" w:rsidP="009B6CA8">
      <w:pPr>
        <w:pStyle w:val="BodyText"/>
        <w:rPr>
          <w:rFonts w:ascii="Arial" w:hAnsi="Arial"/>
          <w:b w:val="0"/>
          <w:u w:val="none"/>
        </w:rPr>
      </w:pPr>
    </w:p>
    <w:p w:rsidR="00D761A3" w:rsidRDefault="00D761A3" w:rsidP="009B6CA8">
      <w:pPr>
        <w:pStyle w:val="BodyText"/>
        <w:rPr>
          <w:rFonts w:ascii="Arial" w:hAnsi="Arial"/>
          <w:b w:val="0"/>
          <w:u w:val="none"/>
        </w:rPr>
      </w:pPr>
    </w:p>
    <w:p w:rsidR="00D761A3" w:rsidRDefault="00D761A3" w:rsidP="009B6CA8">
      <w:pPr>
        <w:pStyle w:val="BodyText"/>
        <w:rPr>
          <w:rFonts w:ascii="Arial" w:hAnsi="Arial"/>
          <w:b w:val="0"/>
          <w:u w:val="none"/>
        </w:rPr>
      </w:pPr>
    </w:p>
    <w:p w:rsidR="00D761A3" w:rsidRDefault="00D761A3" w:rsidP="009B6CA8">
      <w:pPr>
        <w:pStyle w:val="BodyText"/>
        <w:rPr>
          <w:rFonts w:ascii="Arial" w:hAnsi="Arial"/>
          <w:b w:val="0"/>
          <w:u w:val="none"/>
        </w:rPr>
      </w:pPr>
    </w:p>
    <w:p w:rsidR="00D761A3" w:rsidRPr="00FB658E" w:rsidRDefault="00D761A3" w:rsidP="009B6CA8">
      <w:pPr>
        <w:pStyle w:val="BodyText"/>
        <w:rPr>
          <w:rFonts w:ascii="Arial" w:hAnsi="Arial" w:cs="Arial"/>
          <w:b w:val="0"/>
          <w:u w:val="none"/>
        </w:rPr>
      </w:pPr>
    </w:p>
    <w:p w:rsidR="009B6CA8" w:rsidRPr="00862ED5"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POWER</w:t>
            </w:r>
          </w:p>
        </w:tc>
        <w:tc>
          <w:tcPr>
            <w:tcW w:w="2552"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INDICATIVE TYPE</w:t>
            </w:r>
          </w:p>
        </w:tc>
        <w:tc>
          <w:tcPr>
            <w:tcW w:w="2126" w:type="dxa"/>
            <w:shd w:val="clear" w:color="auto" w:fill="auto"/>
            <w:vAlign w:val="center"/>
          </w:tcPr>
          <w:p w:rsidR="009B6CA8" w:rsidRPr="00FB658E" w:rsidRDefault="00890423" w:rsidP="00890423">
            <w:pPr>
              <w:pStyle w:val="BodyText"/>
              <w:jc w:val="center"/>
              <w:rPr>
                <w:rFonts w:ascii="Arial" w:hAnsi="Arial" w:cs="Arial"/>
                <w:u w:val="none"/>
              </w:rPr>
            </w:pPr>
            <w:r>
              <w:rPr>
                <w:rFonts w:ascii="Arial" w:hAnsi="Arial"/>
                <w:u w:val="none"/>
              </w:rPr>
              <w:t>COOLING CAPAITY</w:t>
            </w:r>
            <w:r w:rsidR="009B6CA8">
              <w:rPr>
                <w:rFonts w:ascii="Arial" w:hAnsi="Arial"/>
                <w:u w:val="none"/>
              </w:rPr>
              <w:t xml:space="preserve"> KW </w:t>
            </w:r>
          </w:p>
        </w:tc>
        <w:tc>
          <w:tcPr>
            <w:tcW w:w="2126" w:type="dxa"/>
            <w:shd w:val="clear" w:color="auto" w:fill="auto"/>
            <w:vAlign w:val="center"/>
          </w:tcPr>
          <w:p w:rsidR="009B6CA8" w:rsidRDefault="00890423" w:rsidP="005D37AE">
            <w:pPr>
              <w:pStyle w:val="BodyText"/>
              <w:jc w:val="center"/>
              <w:rPr>
                <w:rFonts w:ascii="Arial" w:hAnsi="Arial"/>
                <w:u w:val="none"/>
              </w:rPr>
            </w:pPr>
            <w:r>
              <w:rPr>
                <w:rFonts w:ascii="Arial" w:hAnsi="Arial"/>
                <w:u w:val="none"/>
              </w:rPr>
              <w:t>HEATING CAPACITY</w:t>
            </w:r>
          </w:p>
          <w:p w:rsidR="00D761A3" w:rsidRPr="00FB658E" w:rsidRDefault="00D761A3" w:rsidP="005D37AE">
            <w:pPr>
              <w:pStyle w:val="BodyText"/>
              <w:jc w:val="center"/>
              <w:rPr>
                <w:rFonts w:ascii="Arial" w:hAnsi="Arial" w:cs="Arial"/>
                <w:u w:val="none"/>
              </w:rPr>
            </w:pPr>
            <w:r>
              <w:rPr>
                <w:rFonts w:ascii="Arial" w:hAnsi="Arial"/>
                <w:u w:val="none"/>
              </w:rPr>
              <w:t>KW</w:t>
            </w:r>
          </w:p>
        </w:tc>
      </w:tr>
      <w:tr w:rsidR="00D761A3" w:rsidRPr="007925FB" w:rsidTr="005D37AE">
        <w:tc>
          <w:tcPr>
            <w:tcW w:w="1276" w:type="dxa"/>
            <w:shd w:val="clear" w:color="auto" w:fill="auto"/>
            <w:vAlign w:val="center"/>
          </w:tcPr>
          <w:p w:rsidR="00D761A3" w:rsidRPr="007925FB" w:rsidRDefault="00D761A3" w:rsidP="00D761A3">
            <w:pPr>
              <w:pStyle w:val="BodyText"/>
              <w:jc w:val="center"/>
              <w:rPr>
                <w:rFonts w:ascii="Arial" w:hAnsi="Arial" w:cs="Arial"/>
                <w:b w:val="0"/>
                <w:u w:val="none"/>
              </w:rPr>
            </w:pPr>
            <w:r>
              <w:rPr>
                <w:rFonts w:ascii="Arial" w:hAnsi="Arial"/>
                <w:b w:val="0"/>
                <w:u w:val="none"/>
              </w:rPr>
              <w:t>8 HP</w:t>
            </w:r>
          </w:p>
        </w:tc>
        <w:tc>
          <w:tcPr>
            <w:tcW w:w="2552" w:type="dxa"/>
            <w:shd w:val="clear" w:color="auto" w:fill="auto"/>
            <w:vAlign w:val="center"/>
          </w:tcPr>
          <w:p w:rsidR="00D761A3" w:rsidRPr="00A03B80" w:rsidRDefault="00D761A3" w:rsidP="00D761A3">
            <w:pPr>
              <w:pStyle w:val="BodyText"/>
              <w:jc w:val="center"/>
              <w:rPr>
                <w:rFonts w:ascii="Arial" w:hAnsi="Arial" w:cs="Arial"/>
                <w:b w:val="0"/>
                <w:u w:val="none"/>
              </w:rPr>
            </w:pPr>
            <w:r w:rsidRPr="00A03B80">
              <w:rPr>
                <w:rFonts w:ascii="Arial" w:hAnsi="Arial" w:cs="Arial"/>
                <w:b w:val="0"/>
                <w:u w:val="none"/>
              </w:rPr>
              <w:t>38VF0</w:t>
            </w:r>
            <w:r>
              <w:rPr>
                <w:rFonts w:ascii="Arial" w:hAnsi="Arial" w:cs="Arial"/>
                <w:b w:val="0"/>
                <w:u w:val="none"/>
                <w:lang w:val="el-GR"/>
              </w:rPr>
              <w:t>08</w:t>
            </w:r>
            <w:r w:rsidRPr="00A03B80">
              <w:rPr>
                <w:rFonts w:ascii="Arial" w:hAnsi="Arial" w:cs="Arial"/>
                <w:b w:val="0"/>
                <w:u w:val="none"/>
              </w:rPr>
              <w:t>T119010</w:t>
            </w:r>
          </w:p>
        </w:tc>
        <w:tc>
          <w:tcPr>
            <w:tcW w:w="2126" w:type="dxa"/>
            <w:shd w:val="clear" w:color="auto" w:fill="auto"/>
            <w:vAlign w:val="center"/>
          </w:tcPr>
          <w:p w:rsidR="00D761A3" w:rsidRPr="004818E9" w:rsidRDefault="00D761A3" w:rsidP="00D761A3">
            <w:pPr>
              <w:pStyle w:val="BodyText"/>
              <w:jc w:val="center"/>
              <w:rPr>
                <w:rFonts w:ascii="Arial" w:hAnsi="Arial" w:cs="Arial"/>
                <w:b w:val="0"/>
                <w:u w:val="none"/>
                <w:lang w:val="el-GR"/>
              </w:rPr>
            </w:pPr>
            <w:r>
              <w:rPr>
                <w:rFonts w:ascii="Arial" w:hAnsi="Arial" w:cs="Arial"/>
                <w:b w:val="0"/>
                <w:u w:val="none"/>
                <w:lang w:val="el-GR" w:eastAsia="zh-CN"/>
              </w:rPr>
              <w:t>25.2</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2</w:t>
            </w:r>
            <w:r>
              <w:rPr>
                <w:rFonts w:ascii="Arial" w:hAnsi="Arial" w:cs="Arial"/>
                <w:b w:val="0"/>
                <w:u w:val="none"/>
                <w:lang w:val="el-GR" w:eastAsia="zh-CN"/>
              </w:rPr>
              <w:t>7</w:t>
            </w:r>
            <w:r w:rsidRPr="007925FB">
              <w:rPr>
                <w:rFonts w:ascii="Arial" w:hAnsi="Arial" w:cs="Arial"/>
                <w:b w:val="0"/>
                <w:u w:val="none"/>
                <w:lang w:eastAsia="zh-CN"/>
              </w:rPr>
              <w:t>.0</w:t>
            </w:r>
          </w:p>
        </w:tc>
      </w:tr>
      <w:tr w:rsidR="00D761A3" w:rsidRPr="007925FB" w:rsidTr="005D37AE">
        <w:tc>
          <w:tcPr>
            <w:tcW w:w="1276" w:type="dxa"/>
            <w:shd w:val="clear" w:color="auto" w:fill="auto"/>
            <w:vAlign w:val="center"/>
          </w:tcPr>
          <w:p w:rsidR="00D761A3" w:rsidRPr="007925FB" w:rsidRDefault="00D761A3" w:rsidP="00D761A3">
            <w:pPr>
              <w:pStyle w:val="BodyText"/>
              <w:jc w:val="center"/>
              <w:rPr>
                <w:rFonts w:ascii="Arial" w:hAnsi="Arial" w:cs="Arial"/>
                <w:b w:val="0"/>
                <w:u w:val="none"/>
              </w:rPr>
            </w:pPr>
            <w:r>
              <w:rPr>
                <w:rFonts w:ascii="Arial" w:hAnsi="Arial"/>
                <w:b w:val="0"/>
                <w:u w:val="none"/>
              </w:rPr>
              <w:t>10 HP</w:t>
            </w:r>
          </w:p>
        </w:tc>
        <w:tc>
          <w:tcPr>
            <w:tcW w:w="2552" w:type="dxa"/>
            <w:shd w:val="clear" w:color="auto" w:fill="auto"/>
          </w:tcPr>
          <w:p w:rsidR="00D761A3" w:rsidRPr="00A03B80" w:rsidRDefault="00D761A3" w:rsidP="00D761A3">
            <w:pPr>
              <w:jc w:val="center"/>
              <w:rPr>
                <w:rFonts w:ascii="Arial" w:hAnsi="Arial" w:cs="Arial"/>
              </w:rPr>
            </w:pPr>
            <w:r w:rsidRPr="00A03B80">
              <w:rPr>
                <w:rFonts w:ascii="Arial" w:hAnsi="Arial" w:cs="Arial"/>
                <w:noProof w:val="0"/>
              </w:rPr>
              <w:t>38VF010T119010</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28.0</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31.5</w:t>
            </w:r>
          </w:p>
        </w:tc>
      </w:tr>
      <w:tr w:rsidR="00D761A3" w:rsidRPr="007925FB" w:rsidTr="005D37AE">
        <w:tc>
          <w:tcPr>
            <w:tcW w:w="1276" w:type="dxa"/>
            <w:shd w:val="clear" w:color="auto" w:fill="auto"/>
            <w:vAlign w:val="center"/>
          </w:tcPr>
          <w:p w:rsidR="00D761A3" w:rsidRPr="007925FB" w:rsidRDefault="00D761A3" w:rsidP="00D761A3">
            <w:pPr>
              <w:pStyle w:val="BodyText"/>
              <w:jc w:val="center"/>
              <w:rPr>
                <w:rFonts w:ascii="Arial" w:hAnsi="Arial" w:cs="Arial"/>
                <w:b w:val="0"/>
                <w:u w:val="none"/>
              </w:rPr>
            </w:pPr>
            <w:r>
              <w:rPr>
                <w:rFonts w:ascii="Arial" w:hAnsi="Arial"/>
                <w:b w:val="0"/>
                <w:u w:val="none"/>
              </w:rPr>
              <w:t>12 HP</w:t>
            </w:r>
          </w:p>
        </w:tc>
        <w:tc>
          <w:tcPr>
            <w:tcW w:w="2552" w:type="dxa"/>
            <w:shd w:val="clear" w:color="auto" w:fill="auto"/>
          </w:tcPr>
          <w:p w:rsidR="00D761A3" w:rsidRDefault="00D761A3" w:rsidP="00D761A3">
            <w:pPr>
              <w:jc w:val="center"/>
            </w:pPr>
            <w:r w:rsidRPr="006B061F">
              <w:rPr>
                <w:rFonts w:ascii="Arial" w:hAnsi="Arial" w:cs="Arial"/>
                <w:noProof w:val="0"/>
              </w:rPr>
              <w:t>38VF01</w:t>
            </w:r>
            <w:r>
              <w:rPr>
                <w:rFonts w:ascii="Arial" w:hAnsi="Arial" w:cs="Arial"/>
                <w:noProof w:val="0"/>
                <w:lang w:val="el-GR"/>
              </w:rPr>
              <w:t>2</w:t>
            </w:r>
            <w:r w:rsidRPr="006B061F">
              <w:rPr>
                <w:rFonts w:ascii="Arial" w:hAnsi="Arial" w:cs="Arial"/>
                <w:noProof w:val="0"/>
              </w:rPr>
              <w:t>T119010</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33.5</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37.5</w:t>
            </w:r>
          </w:p>
        </w:tc>
      </w:tr>
      <w:tr w:rsidR="00D761A3" w:rsidRPr="007925FB" w:rsidTr="005D37AE">
        <w:tc>
          <w:tcPr>
            <w:tcW w:w="1276" w:type="dxa"/>
            <w:shd w:val="clear" w:color="auto" w:fill="auto"/>
            <w:vAlign w:val="center"/>
          </w:tcPr>
          <w:p w:rsidR="00D761A3" w:rsidRPr="007925FB" w:rsidRDefault="00D761A3" w:rsidP="00D761A3">
            <w:pPr>
              <w:pStyle w:val="BodyText"/>
              <w:jc w:val="center"/>
              <w:rPr>
                <w:rFonts w:ascii="Arial" w:hAnsi="Arial" w:cs="Arial"/>
                <w:b w:val="0"/>
                <w:u w:val="none"/>
              </w:rPr>
            </w:pPr>
            <w:r>
              <w:rPr>
                <w:rFonts w:ascii="Arial" w:hAnsi="Arial"/>
                <w:b w:val="0"/>
                <w:u w:val="none"/>
              </w:rPr>
              <w:t>14 HP</w:t>
            </w:r>
          </w:p>
        </w:tc>
        <w:tc>
          <w:tcPr>
            <w:tcW w:w="2552" w:type="dxa"/>
            <w:shd w:val="clear" w:color="auto" w:fill="auto"/>
          </w:tcPr>
          <w:p w:rsidR="00D761A3" w:rsidRDefault="00D761A3" w:rsidP="00D761A3">
            <w:pPr>
              <w:jc w:val="center"/>
            </w:pPr>
            <w:r w:rsidRPr="006B061F">
              <w:rPr>
                <w:rFonts w:ascii="Arial" w:hAnsi="Arial" w:cs="Arial"/>
                <w:noProof w:val="0"/>
              </w:rPr>
              <w:t>38VF01</w:t>
            </w:r>
            <w:r>
              <w:rPr>
                <w:rFonts w:ascii="Arial" w:hAnsi="Arial" w:cs="Arial"/>
                <w:noProof w:val="0"/>
                <w:lang w:val="el-GR"/>
              </w:rPr>
              <w:t>4</w:t>
            </w:r>
            <w:r w:rsidRPr="006B061F">
              <w:rPr>
                <w:rFonts w:ascii="Arial" w:hAnsi="Arial" w:cs="Arial"/>
                <w:noProof w:val="0"/>
              </w:rPr>
              <w:t>T119010</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40.0</w:t>
            </w:r>
          </w:p>
        </w:tc>
        <w:tc>
          <w:tcPr>
            <w:tcW w:w="2126" w:type="dxa"/>
            <w:shd w:val="clear" w:color="auto" w:fill="auto"/>
            <w:vAlign w:val="center"/>
          </w:tcPr>
          <w:p w:rsidR="00D761A3" w:rsidRPr="007925FB" w:rsidRDefault="00D761A3" w:rsidP="00D761A3">
            <w:pPr>
              <w:pStyle w:val="BodyText"/>
              <w:jc w:val="center"/>
              <w:rPr>
                <w:rFonts w:ascii="Arial" w:hAnsi="Arial" w:cs="Arial"/>
                <w:b w:val="0"/>
                <w:u w:val="none"/>
              </w:rPr>
            </w:pPr>
            <w:r w:rsidRPr="007925FB">
              <w:rPr>
                <w:rFonts w:ascii="Arial" w:hAnsi="Arial" w:cs="Arial"/>
                <w:b w:val="0"/>
                <w:u w:val="none"/>
                <w:lang w:eastAsia="zh-CN"/>
              </w:rPr>
              <w:t>4</w:t>
            </w:r>
            <w:r w:rsidR="00BB2673">
              <w:rPr>
                <w:rFonts w:ascii="Arial" w:hAnsi="Arial" w:cs="Arial"/>
                <w:b w:val="0"/>
                <w:u w:val="none"/>
                <w:lang w:eastAsia="zh-CN"/>
              </w:rPr>
              <w:t>0</w:t>
            </w:r>
            <w:r w:rsidRPr="007925FB">
              <w:rPr>
                <w:rFonts w:ascii="Arial" w:hAnsi="Arial" w:cs="Arial"/>
                <w:b w:val="0"/>
                <w:u w:val="none"/>
                <w:lang w:eastAsia="zh-CN"/>
              </w:rPr>
              <w:t>.0</w:t>
            </w:r>
          </w:p>
        </w:tc>
      </w:tr>
      <w:tr w:rsidR="00D761A3" w:rsidRPr="007925FB" w:rsidTr="005D37AE">
        <w:tc>
          <w:tcPr>
            <w:tcW w:w="1276" w:type="dxa"/>
            <w:shd w:val="clear" w:color="auto" w:fill="auto"/>
            <w:vAlign w:val="center"/>
          </w:tcPr>
          <w:p w:rsidR="00D761A3" w:rsidRPr="007925FB" w:rsidRDefault="00D761A3" w:rsidP="00D761A3">
            <w:pPr>
              <w:pStyle w:val="BodyText"/>
              <w:jc w:val="center"/>
              <w:rPr>
                <w:rFonts w:ascii="Arial" w:hAnsi="Arial" w:cs="Arial"/>
                <w:b w:val="0"/>
                <w:u w:val="none"/>
              </w:rPr>
            </w:pPr>
            <w:r>
              <w:rPr>
                <w:rFonts w:ascii="Arial" w:hAnsi="Arial"/>
                <w:b w:val="0"/>
                <w:u w:val="none"/>
              </w:rPr>
              <w:t>16 HP</w:t>
            </w:r>
          </w:p>
        </w:tc>
        <w:tc>
          <w:tcPr>
            <w:tcW w:w="2552" w:type="dxa"/>
            <w:shd w:val="clear" w:color="auto" w:fill="auto"/>
          </w:tcPr>
          <w:p w:rsidR="00D761A3" w:rsidRPr="00332CD5" w:rsidRDefault="00D761A3" w:rsidP="00D761A3">
            <w:pPr>
              <w:jc w:val="center"/>
            </w:pPr>
            <w:r w:rsidRPr="00332CD5">
              <w:rPr>
                <w:rFonts w:ascii="Arial" w:hAnsi="Arial" w:cs="Arial"/>
                <w:noProof w:val="0"/>
              </w:rPr>
              <w:t>38VF01</w:t>
            </w:r>
            <w:r>
              <w:rPr>
                <w:rFonts w:ascii="Arial" w:hAnsi="Arial" w:cs="Arial"/>
                <w:noProof w:val="0"/>
                <w:lang w:val="el-GR"/>
              </w:rPr>
              <w:t>6</w:t>
            </w:r>
            <w:r w:rsidRPr="00332CD5">
              <w:rPr>
                <w:rFonts w:ascii="Arial" w:hAnsi="Arial" w:cs="Arial"/>
                <w:noProof w:val="0"/>
              </w:rPr>
              <w:t>T119010</w:t>
            </w:r>
          </w:p>
        </w:tc>
        <w:tc>
          <w:tcPr>
            <w:tcW w:w="2126" w:type="dxa"/>
            <w:shd w:val="clear" w:color="auto" w:fill="auto"/>
            <w:vAlign w:val="center"/>
          </w:tcPr>
          <w:p w:rsidR="00D761A3" w:rsidRPr="00332CD5" w:rsidRDefault="00D761A3" w:rsidP="00D761A3">
            <w:pPr>
              <w:pStyle w:val="BodyText"/>
              <w:jc w:val="center"/>
              <w:rPr>
                <w:rFonts w:ascii="Arial" w:hAnsi="Arial" w:cs="Arial"/>
                <w:b w:val="0"/>
                <w:u w:val="none"/>
              </w:rPr>
            </w:pPr>
            <w:r w:rsidRPr="00332CD5">
              <w:rPr>
                <w:rFonts w:ascii="Arial" w:hAnsi="Arial" w:cs="Arial"/>
                <w:b w:val="0"/>
                <w:u w:val="none"/>
                <w:lang w:eastAsia="zh-CN"/>
              </w:rPr>
              <w:t>4</w:t>
            </w:r>
            <w:r w:rsidRPr="00332CD5">
              <w:rPr>
                <w:rFonts w:ascii="Arial" w:hAnsi="Arial" w:cs="Arial"/>
                <w:b w:val="0"/>
                <w:u w:val="none"/>
                <w:lang w:val="el-GR" w:eastAsia="zh-CN"/>
              </w:rPr>
              <w:t>5</w:t>
            </w:r>
            <w:r w:rsidRPr="00332CD5">
              <w:rPr>
                <w:rFonts w:ascii="Arial" w:hAnsi="Arial" w:cs="Arial"/>
                <w:b w:val="0"/>
                <w:u w:val="none"/>
                <w:lang w:eastAsia="zh-CN"/>
              </w:rPr>
              <w:t>.0</w:t>
            </w:r>
          </w:p>
        </w:tc>
        <w:tc>
          <w:tcPr>
            <w:tcW w:w="2126" w:type="dxa"/>
            <w:shd w:val="clear" w:color="auto" w:fill="auto"/>
            <w:vAlign w:val="center"/>
          </w:tcPr>
          <w:p w:rsidR="00D761A3" w:rsidRPr="00332CD5" w:rsidRDefault="00BB2673" w:rsidP="00D761A3">
            <w:pPr>
              <w:pStyle w:val="BodyText"/>
              <w:jc w:val="center"/>
              <w:rPr>
                <w:rFonts w:ascii="Arial" w:hAnsi="Arial" w:cs="Arial"/>
                <w:b w:val="0"/>
                <w:u w:val="none"/>
              </w:rPr>
            </w:pPr>
            <w:r>
              <w:rPr>
                <w:rFonts w:ascii="Arial" w:hAnsi="Arial" w:cs="Arial"/>
                <w:b w:val="0"/>
                <w:u w:val="none"/>
                <w:lang w:eastAsia="zh-CN"/>
              </w:rPr>
              <w:t>45</w:t>
            </w:r>
            <w:r w:rsidR="00D761A3" w:rsidRPr="00332CD5">
              <w:rPr>
                <w:rFonts w:ascii="Arial" w:hAnsi="Arial" w:cs="Arial"/>
                <w:b w:val="0"/>
                <w:u w:val="none"/>
                <w:lang w:eastAsia="zh-CN"/>
              </w:rPr>
              <w:t>.0</w:t>
            </w:r>
          </w:p>
        </w:tc>
      </w:tr>
    </w:tbl>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9B6CA8" w:rsidRPr="00821904" w:rsidRDefault="009B6CA8" w:rsidP="009B6CA8">
      <w:pPr>
        <w:jc w:val="center"/>
        <w:rPr>
          <w:rFonts w:ascii="Arial" w:hAnsi="Arial" w:cs="Arial"/>
          <w:u w:val="single"/>
        </w:rPr>
      </w:pPr>
      <w:r>
        <w:br/>
      </w:r>
    </w:p>
    <w:p w:rsidR="009B6CA8" w:rsidRPr="00821904" w:rsidRDefault="00890423" w:rsidP="009B6CA8">
      <w:pPr>
        <w:rPr>
          <w:rFonts w:ascii="Arial" w:hAnsi="Arial" w:cs="Arial"/>
        </w:rPr>
      </w:pPr>
      <w:r>
        <w:rPr>
          <w:rFonts w:ascii="Arial" w:hAnsi="Arial"/>
        </w:rPr>
        <w:t xml:space="preserve">Capacities </w:t>
      </w:r>
      <w:r w:rsidR="009B6CA8">
        <w:rPr>
          <w:rFonts w:ascii="Arial" w:hAnsi="Arial"/>
        </w:rPr>
        <w:t>shall be valid under the following operating conditions:</w:t>
      </w:r>
    </w:p>
    <w:p w:rsidR="009B6CA8" w:rsidRPr="00821904" w:rsidRDefault="009B6CA8" w:rsidP="009B6CA8">
      <w:pPr>
        <w:rPr>
          <w:rFonts w:ascii="Arial" w:hAnsi="Arial" w:cs="Arial"/>
        </w:rPr>
      </w:pPr>
      <w:r>
        <w:rPr>
          <w:rFonts w:ascii="Arial" w:hAnsi="Arial"/>
        </w:rPr>
        <w:t>Cooling:</w:t>
      </w:r>
      <w:r>
        <w:tab/>
      </w:r>
      <w:r>
        <w:rPr>
          <w:rFonts w:ascii="Arial" w:hAnsi="Arial"/>
        </w:rPr>
        <w:t>In</w:t>
      </w:r>
      <w:r w:rsidR="00FC0A6A">
        <w:rPr>
          <w:rFonts w:ascii="Arial" w:hAnsi="Arial"/>
        </w:rPr>
        <w:t>door</w:t>
      </w:r>
      <w:r>
        <w:rPr>
          <w:rFonts w:ascii="Arial" w:hAnsi="Arial"/>
        </w:rPr>
        <w:t xml:space="preserve"> Temperature 27</w:t>
      </w:r>
      <w:r>
        <w:rPr>
          <w:rFonts w:ascii="Arial" w:hAnsi="Arial"/>
          <w:vertAlign w:val="superscript"/>
        </w:rPr>
        <w:t>ο</w:t>
      </w:r>
      <w:r>
        <w:rPr>
          <w:rFonts w:ascii="Arial" w:hAnsi="Arial"/>
        </w:rPr>
        <w:t>C DB/19</w:t>
      </w:r>
      <w:r>
        <w:rPr>
          <w:rFonts w:ascii="Arial" w:hAnsi="Arial"/>
          <w:vertAlign w:val="superscript"/>
        </w:rPr>
        <w:t>o</w:t>
      </w:r>
      <w:r>
        <w:rPr>
          <w:rFonts w:ascii="Arial" w:hAnsi="Arial"/>
        </w:rPr>
        <w:t>C WB &amp;</w:t>
      </w:r>
      <w:r w:rsidR="00364BEE">
        <w:rPr>
          <w:rFonts w:ascii="Arial" w:hAnsi="Arial"/>
        </w:rPr>
        <w:t xml:space="preserve"> Outdoor</w:t>
      </w:r>
      <w:r>
        <w:rPr>
          <w:rFonts w:ascii="Arial" w:hAnsi="Arial"/>
        </w:rPr>
        <w:t xml:space="preserve"> Temperature 35</w:t>
      </w:r>
      <w:r>
        <w:rPr>
          <w:rFonts w:ascii="Arial" w:hAnsi="Arial"/>
          <w:vertAlign w:val="superscript"/>
        </w:rPr>
        <w:t>o</w:t>
      </w:r>
      <w:r>
        <w:rPr>
          <w:rFonts w:ascii="Arial" w:hAnsi="Arial"/>
        </w:rPr>
        <w:t>C DB</w:t>
      </w:r>
    </w:p>
    <w:p w:rsidR="009B6CA8" w:rsidRPr="00821904" w:rsidRDefault="009B6CA8" w:rsidP="009B6CA8">
      <w:pPr>
        <w:rPr>
          <w:rFonts w:ascii="Arial" w:hAnsi="Arial" w:cs="Arial"/>
        </w:rPr>
      </w:pPr>
      <w:r>
        <w:rPr>
          <w:rFonts w:ascii="Arial" w:hAnsi="Arial"/>
        </w:rPr>
        <w:t xml:space="preserve">Heating: </w:t>
      </w:r>
      <w:r>
        <w:tab/>
      </w:r>
      <w:r w:rsidR="00364BEE">
        <w:rPr>
          <w:rFonts w:ascii="Arial" w:hAnsi="Arial"/>
        </w:rPr>
        <w:t xml:space="preserve">Indoor Temperature </w:t>
      </w:r>
      <w:r>
        <w:rPr>
          <w:rFonts w:ascii="Arial" w:hAnsi="Arial"/>
        </w:rPr>
        <w:t>20</w:t>
      </w:r>
      <w:r>
        <w:rPr>
          <w:rFonts w:ascii="Arial" w:hAnsi="Arial"/>
          <w:vertAlign w:val="superscript"/>
        </w:rPr>
        <w:t>ο</w:t>
      </w:r>
      <w:r>
        <w:rPr>
          <w:rFonts w:ascii="Arial" w:hAnsi="Arial"/>
        </w:rPr>
        <w:t>C DB/19</w:t>
      </w:r>
      <w:r>
        <w:rPr>
          <w:rFonts w:ascii="Arial" w:hAnsi="Arial"/>
          <w:vertAlign w:val="superscript"/>
        </w:rPr>
        <w:t>o</w:t>
      </w:r>
      <w:r>
        <w:rPr>
          <w:rFonts w:ascii="Arial" w:hAnsi="Arial"/>
        </w:rPr>
        <w:t xml:space="preserve">C WB &amp; </w:t>
      </w:r>
      <w:r w:rsidR="00364BEE">
        <w:rPr>
          <w:rFonts w:ascii="Arial" w:hAnsi="Arial"/>
        </w:rPr>
        <w:t xml:space="preserve">Outdoor Temperature </w:t>
      </w:r>
      <w:r>
        <w:rPr>
          <w:rFonts w:ascii="Arial" w:hAnsi="Arial"/>
        </w:rPr>
        <w:t>7</w:t>
      </w:r>
      <w:r>
        <w:rPr>
          <w:rFonts w:ascii="Arial" w:hAnsi="Arial"/>
          <w:vertAlign w:val="superscript"/>
        </w:rPr>
        <w:t>o</w:t>
      </w:r>
      <w:r>
        <w:rPr>
          <w:rFonts w:ascii="Arial" w:hAnsi="Arial"/>
        </w:rPr>
        <w:t>C DB/6</w:t>
      </w:r>
      <w:r>
        <w:rPr>
          <w:rFonts w:ascii="Arial" w:hAnsi="Arial"/>
          <w:vertAlign w:val="superscript"/>
        </w:rPr>
        <w:t>o</w:t>
      </w:r>
      <w:r>
        <w:rPr>
          <w:rFonts w:ascii="Arial" w:hAnsi="Arial"/>
        </w:rPr>
        <w:t xml:space="preserve">C WB </w:t>
      </w:r>
    </w:p>
    <w:p w:rsidR="009B6CA8" w:rsidRPr="00821904" w:rsidRDefault="009B6CA8" w:rsidP="009B6CA8">
      <w:pPr>
        <w:rPr>
          <w:rFonts w:ascii="Arial" w:hAnsi="Arial" w:cs="Arial"/>
        </w:rPr>
      </w:pPr>
    </w:p>
    <w:p w:rsidR="009B6CA8" w:rsidRDefault="009B6CA8" w:rsidP="009B6CA8">
      <w:pPr>
        <w:pStyle w:val="BodyText"/>
        <w:rPr>
          <w:rFonts w:ascii="Arial" w:hAnsi="Arial" w:cs="Arial"/>
          <w:u w:val="none"/>
        </w:rPr>
      </w:pPr>
      <w:r>
        <w:rPr>
          <w:rFonts w:ascii="Arial" w:hAnsi="Arial"/>
          <w:b w:val="0"/>
          <w:u w:val="none"/>
        </w:rPr>
        <w:t xml:space="preserve">It shall be possible to interconnect the above individual &amp; main units to forming a single cooling system, </w:t>
      </w:r>
      <w:r w:rsidR="00F678B0">
        <w:rPr>
          <w:rFonts w:ascii="Arial" w:hAnsi="Arial"/>
          <w:b w:val="0"/>
          <w:u w:val="none"/>
        </w:rPr>
        <w:t>with</w:t>
      </w:r>
      <w:r>
        <w:rPr>
          <w:rFonts w:ascii="Arial" w:hAnsi="Arial"/>
          <w:b w:val="0"/>
          <w:u w:val="none"/>
        </w:rPr>
        <w:t xml:space="preserve"> two or three units, thus extending the efficiency of a system </w:t>
      </w:r>
      <w:r>
        <w:rPr>
          <w:rFonts w:ascii="Arial" w:hAnsi="Arial"/>
          <w:u w:val="none"/>
        </w:rPr>
        <w:t xml:space="preserve">with an output of up to </w:t>
      </w:r>
      <w:r w:rsidR="00D761A3">
        <w:rPr>
          <w:rFonts w:ascii="Arial" w:hAnsi="Arial"/>
          <w:u w:val="none"/>
        </w:rPr>
        <w:t>64</w:t>
      </w:r>
      <w:r>
        <w:rPr>
          <w:rFonts w:ascii="Arial" w:hAnsi="Arial"/>
          <w:u w:val="none"/>
        </w:rPr>
        <w:t xml:space="preserve"> HP.</w:t>
      </w:r>
    </w:p>
    <w:p w:rsidR="004818E9" w:rsidRDefault="004818E9" w:rsidP="009B6CA8">
      <w:pPr>
        <w:pStyle w:val="BodyText"/>
        <w:rPr>
          <w:rFonts w:ascii="Arial" w:hAnsi="Arial" w:cs="Arial"/>
          <w:b w:val="0"/>
          <w:u w:val="none"/>
        </w:rPr>
      </w:pPr>
    </w:p>
    <w:p w:rsidR="00D761A3" w:rsidRPr="00D761A3" w:rsidRDefault="00D761A3" w:rsidP="009B6CA8">
      <w:pPr>
        <w:pStyle w:val="BodyText"/>
        <w:rPr>
          <w:rFonts w:ascii="Arial" w:hAnsi="Arial" w:cs="Arial"/>
          <w:b w:val="0"/>
          <w:u w:val="none"/>
        </w:rPr>
      </w:pPr>
      <w:r w:rsidRPr="00D761A3">
        <w:rPr>
          <w:rFonts w:ascii="Arial" w:hAnsi="Arial"/>
          <w:b w:val="0"/>
          <w:u w:val="none"/>
        </w:rPr>
        <w:t xml:space="preserve">An array of outdoor units </w:t>
      </w:r>
      <w:r w:rsidRPr="00D761A3">
        <w:rPr>
          <w:rFonts w:ascii="Arial" w:hAnsi="Arial" w:cs="Arial"/>
          <w:b w:val="0"/>
          <w:u w:val="none"/>
          <w:lang w:val="en-GB"/>
        </w:rPr>
        <w:t>can</w:t>
      </w:r>
      <w:r w:rsidRPr="00EB1AC2">
        <w:rPr>
          <w:rFonts w:ascii="Arial" w:hAnsi="Arial" w:cs="Arial"/>
          <w:b w:val="0"/>
          <w:u w:val="none"/>
        </w:rPr>
        <w:t xml:space="preserve"> </w:t>
      </w:r>
      <w:r w:rsidRPr="00D761A3">
        <w:rPr>
          <w:rFonts w:ascii="Arial" w:hAnsi="Arial" w:cs="Arial"/>
          <w:b w:val="0"/>
          <w:u w:val="none"/>
          <w:lang w:val="en-GB"/>
        </w:rPr>
        <w:t>be</w:t>
      </w:r>
      <w:r w:rsidRPr="00EB1AC2">
        <w:rPr>
          <w:rFonts w:ascii="Arial" w:hAnsi="Arial" w:cs="Arial"/>
          <w:b w:val="0"/>
          <w:u w:val="none"/>
        </w:rPr>
        <w:t xml:space="preserve"> </w:t>
      </w:r>
      <w:r w:rsidRPr="00D761A3">
        <w:rPr>
          <w:rFonts w:ascii="Arial" w:hAnsi="Arial"/>
          <w:b w:val="0"/>
          <w:u w:val="none"/>
        </w:rPr>
        <w:t>consisting</w:t>
      </w:r>
      <w:r w:rsidRPr="00EB1AC2">
        <w:rPr>
          <w:rFonts w:ascii="Arial" w:hAnsi="Arial" w:cs="Arial"/>
          <w:b w:val="0"/>
          <w:u w:val="none"/>
        </w:rPr>
        <w:t xml:space="preserve"> </w:t>
      </w:r>
      <w:r w:rsidRPr="00D761A3">
        <w:rPr>
          <w:rFonts w:ascii="Arial" w:hAnsi="Arial" w:cs="Arial"/>
          <w:b w:val="0"/>
          <w:u w:val="none"/>
          <w:lang w:val="en-GB"/>
        </w:rPr>
        <w:t>based</w:t>
      </w:r>
      <w:r w:rsidRPr="00EB1AC2">
        <w:rPr>
          <w:rFonts w:ascii="Arial" w:hAnsi="Arial" w:cs="Arial"/>
          <w:b w:val="0"/>
          <w:u w:val="none"/>
        </w:rPr>
        <w:t xml:space="preserve"> on the highest performance (High efficiency combination)</w:t>
      </w:r>
    </w:p>
    <w:p w:rsidR="00D761A3" w:rsidRPr="00D761A3" w:rsidRDefault="00D761A3" w:rsidP="009B6CA8">
      <w:pPr>
        <w:pStyle w:val="BodyText"/>
        <w:rPr>
          <w:rFonts w:ascii="Arial" w:hAnsi="Arial" w:cs="Arial"/>
          <w:b w:val="0"/>
          <w:u w:val="none"/>
        </w:rPr>
      </w:pPr>
    </w:p>
    <w:p w:rsidR="009B6CA8" w:rsidRPr="00D361AA" w:rsidRDefault="009B6CA8" w:rsidP="009B6CA8">
      <w:pPr>
        <w:pStyle w:val="BodyText"/>
        <w:rPr>
          <w:rFonts w:ascii="Arial" w:hAnsi="Arial" w:cs="Arial"/>
          <w:u w:val="none"/>
        </w:rPr>
      </w:pPr>
      <w:r>
        <w:rPr>
          <w:rFonts w:ascii="Arial" w:hAnsi="Arial"/>
          <w:u w:val="none"/>
        </w:rPr>
        <w:t xml:space="preserve">The seasonal </w:t>
      </w:r>
      <w:r w:rsidR="00F678B0">
        <w:rPr>
          <w:rFonts w:ascii="Arial" w:hAnsi="Arial"/>
          <w:u w:val="none"/>
        </w:rPr>
        <w:t>energy</w:t>
      </w:r>
      <w:r>
        <w:rPr>
          <w:rFonts w:ascii="Arial" w:hAnsi="Arial"/>
          <w:u w:val="none"/>
        </w:rPr>
        <w:t xml:space="preserve"> of efficiency of the systems, </w:t>
      </w:r>
      <w:r w:rsidR="00BB2673">
        <w:rPr>
          <w:rFonts w:ascii="Arial" w:hAnsi="Arial"/>
          <w:u w:val="none"/>
        </w:rPr>
        <w:t>SEER</w:t>
      </w:r>
      <w:r w:rsidR="00F678B0">
        <w:rPr>
          <w:rFonts w:ascii="Arial" w:hAnsi="Arial"/>
          <w:u w:val="none"/>
        </w:rPr>
        <w:t xml:space="preserve"> for</w:t>
      </w:r>
      <w:r>
        <w:rPr>
          <w:rFonts w:ascii="Arial" w:hAnsi="Arial"/>
          <w:u w:val="none"/>
        </w:rPr>
        <w:t xml:space="preserve"> cooling, shall be </w:t>
      </w:r>
      <w:r w:rsidR="00F678B0">
        <w:rPr>
          <w:rFonts w:ascii="Arial" w:hAnsi="Arial"/>
          <w:u w:val="none"/>
        </w:rPr>
        <w:t xml:space="preserve">as </w:t>
      </w:r>
      <w:r>
        <w:rPr>
          <w:rFonts w:ascii="Arial" w:hAnsi="Arial"/>
          <w:u w:val="none"/>
        </w:rPr>
        <w:t>high, as follows:</w:t>
      </w:r>
    </w:p>
    <w:p w:rsidR="00D361AA" w:rsidRDefault="00BB2673" w:rsidP="00D361AA">
      <w:pPr>
        <w:pStyle w:val="ListParagraph"/>
        <w:ind w:left="426"/>
        <w:jc w:val="both"/>
        <w:rPr>
          <w:rFonts w:ascii="Arial" w:hAnsi="Arial" w:cs="Arial"/>
        </w:rPr>
      </w:pPr>
      <w:r>
        <w:rPr>
          <w:rFonts w:ascii="Arial" w:hAnsi="Arial"/>
        </w:rPr>
        <w:t>SEER</w:t>
      </w:r>
      <w:r w:rsidR="00D361AA">
        <w:rPr>
          <w:rFonts w:ascii="Arial" w:hAnsi="Arial"/>
        </w:rPr>
        <w:t xml:space="preserve"> energy efficiency ratio for 8 HP to 12 HP units &gt; </w:t>
      </w:r>
      <w:r>
        <w:rPr>
          <w:rFonts w:ascii="Arial" w:hAnsi="Arial"/>
        </w:rPr>
        <w:t>5.76</w:t>
      </w:r>
    </w:p>
    <w:p w:rsidR="00D361AA" w:rsidRDefault="00BB2673" w:rsidP="00D361AA">
      <w:pPr>
        <w:pStyle w:val="ListParagraph"/>
        <w:ind w:left="426"/>
        <w:jc w:val="both"/>
        <w:rPr>
          <w:rFonts w:ascii="Arial" w:hAnsi="Arial" w:cs="Arial"/>
        </w:rPr>
      </w:pPr>
      <w:r>
        <w:rPr>
          <w:rFonts w:ascii="Arial" w:hAnsi="Arial"/>
        </w:rPr>
        <w:t>SEER</w:t>
      </w:r>
      <w:r w:rsidR="00D361AA">
        <w:rPr>
          <w:rFonts w:ascii="Arial" w:hAnsi="Arial"/>
        </w:rPr>
        <w:t xml:space="preserve"> energy efficiency ratio for 14 HP to 1</w:t>
      </w:r>
      <w:r>
        <w:rPr>
          <w:rFonts w:ascii="Arial" w:hAnsi="Arial"/>
        </w:rPr>
        <w:t>6</w:t>
      </w:r>
      <w:r w:rsidR="00D361AA">
        <w:rPr>
          <w:rFonts w:ascii="Arial" w:hAnsi="Arial"/>
        </w:rPr>
        <w:t xml:space="preserve"> HP units &gt; </w:t>
      </w:r>
      <w:r>
        <w:rPr>
          <w:rFonts w:ascii="Arial" w:hAnsi="Arial"/>
        </w:rPr>
        <w:t>5.59</w:t>
      </w:r>
      <w:bookmarkStart w:id="0" w:name="_GoBack"/>
      <w:bookmarkEnd w:id="0"/>
    </w:p>
    <w:p w:rsidR="00D361AA" w:rsidRPr="004818E9" w:rsidRDefault="00D361AA" w:rsidP="009B6CA8">
      <w:pPr>
        <w:pStyle w:val="BodyText"/>
        <w:rPr>
          <w:rFonts w:ascii="Arial" w:hAnsi="Arial" w:cs="Arial"/>
        </w:rPr>
      </w:pPr>
    </w:p>
    <w:p w:rsidR="009B6CA8" w:rsidRPr="004818E9" w:rsidRDefault="009B6CA8" w:rsidP="009B6CA8">
      <w:pPr>
        <w:pStyle w:val="BodyText"/>
        <w:rPr>
          <w:rFonts w:ascii="Arial" w:hAnsi="Arial" w:cs="Arial"/>
        </w:rPr>
      </w:pPr>
    </w:p>
    <w:p w:rsidR="009B6CA8" w:rsidRDefault="009B6CA8" w:rsidP="009B6CA8">
      <w:pPr>
        <w:pStyle w:val="BodyText"/>
        <w:rPr>
          <w:rFonts w:ascii="Arial" w:hAnsi="Arial" w:cs="Arial"/>
        </w:rPr>
      </w:pPr>
      <w:r>
        <w:rPr>
          <w:rFonts w:ascii="Arial" w:hAnsi="Arial"/>
        </w:rPr>
        <w:t>All units shall be equipped with scroll DC inverter compressors.</w:t>
      </w:r>
    </w:p>
    <w:p w:rsidR="00FB658E" w:rsidRPr="00FB658E" w:rsidRDefault="00FB658E" w:rsidP="009B6CA8">
      <w:pPr>
        <w:pStyle w:val="BodyText"/>
        <w:rPr>
          <w:rFonts w:ascii="Arial" w:hAnsi="Arial" w:cs="Arial"/>
        </w:rPr>
      </w:pPr>
    </w:p>
    <w:p w:rsidR="009B6CA8" w:rsidRDefault="00FB658E" w:rsidP="009B6CA8">
      <w:pPr>
        <w:pStyle w:val="BodyText"/>
        <w:rPr>
          <w:rFonts w:ascii="Arial" w:hAnsi="Arial" w:cs="Arial"/>
          <w:b w:val="0"/>
          <w:u w:val="none"/>
        </w:rPr>
      </w:pPr>
      <w:r>
        <w:rPr>
          <w:rFonts w:ascii="Arial" w:hAnsi="Arial"/>
          <w:b w:val="0"/>
          <w:u w:val="none"/>
        </w:rPr>
        <w:t xml:space="preserve">The main </w:t>
      </w:r>
      <w:r w:rsidR="00F678B0">
        <w:rPr>
          <w:rFonts w:ascii="Arial" w:hAnsi="Arial"/>
          <w:b w:val="0"/>
          <w:u w:val="none"/>
        </w:rPr>
        <w:t>outdoor</w:t>
      </w:r>
      <w:r>
        <w:rPr>
          <w:rFonts w:ascii="Arial" w:hAnsi="Arial"/>
          <w:b w:val="0"/>
          <w:u w:val="none"/>
        </w:rPr>
        <w:t xml:space="preserve"> 8HP</w:t>
      </w:r>
      <w:r w:rsidR="00CF2A1A">
        <w:rPr>
          <w:rFonts w:ascii="Arial" w:hAnsi="Arial"/>
          <w:b w:val="0"/>
          <w:u w:val="none"/>
        </w:rPr>
        <w:t>,</w:t>
      </w:r>
      <w:r>
        <w:rPr>
          <w:rFonts w:ascii="Arial" w:hAnsi="Arial"/>
          <w:b w:val="0"/>
          <w:u w:val="none"/>
        </w:rPr>
        <w:t xml:space="preserve"> 10HP</w:t>
      </w:r>
      <w:r w:rsidR="00CF2A1A">
        <w:rPr>
          <w:rFonts w:ascii="Arial" w:hAnsi="Arial"/>
          <w:b w:val="0"/>
          <w:u w:val="none"/>
        </w:rPr>
        <w:t xml:space="preserve"> &amp; 12HP</w:t>
      </w:r>
      <w:r>
        <w:rPr>
          <w:rFonts w:ascii="Arial" w:hAnsi="Arial"/>
          <w:b w:val="0"/>
          <w:u w:val="none"/>
        </w:rPr>
        <w:t xml:space="preserve"> units shall have one (1) DC inverter compressor, while the main </w:t>
      </w:r>
      <w:r w:rsidR="00F678B0">
        <w:rPr>
          <w:rFonts w:ascii="Arial" w:hAnsi="Arial"/>
          <w:b w:val="0"/>
          <w:u w:val="none"/>
        </w:rPr>
        <w:t>outdoor</w:t>
      </w:r>
      <w:r>
        <w:rPr>
          <w:rFonts w:ascii="Arial" w:hAnsi="Arial"/>
          <w:b w:val="0"/>
          <w:u w:val="none"/>
        </w:rPr>
        <w:t xml:space="preserve"> un</w:t>
      </w:r>
      <w:r w:rsidR="00364BEE">
        <w:rPr>
          <w:rFonts w:ascii="Arial" w:hAnsi="Arial"/>
          <w:b w:val="0"/>
          <w:u w:val="none"/>
        </w:rPr>
        <w:t xml:space="preserve">its of 14HP, 16HP </w:t>
      </w:r>
      <w:r>
        <w:rPr>
          <w:rFonts w:ascii="Arial" w:hAnsi="Arial"/>
          <w:b w:val="0"/>
          <w:u w:val="none"/>
        </w:rPr>
        <w:t>shall have two (2) DC inverter compressors</w:t>
      </w:r>
      <w:r w:rsidR="00364BEE">
        <w:rPr>
          <w:rFonts w:ascii="Arial" w:hAnsi="Arial"/>
          <w:b w:val="0"/>
          <w:u w:val="none"/>
        </w:rPr>
        <w:t>.</w:t>
      </w:r>
    </w:p>
    <w:p w:rsidR="005D37AE" w:rsidRDefault="005D37AE" w:rsidP="009B6CA8">
      <w:pPr>
        <w:pStyle w:val="BodyText"/>
        <w:rPr>
          <w:rFonts w:ascii="Arial" w:hAnsi="Arial" w:cs="Arial"/>
          <w:b w:val="0"/>
          <w:u w:val="none"/>
        </w:rPr>
      </w:pPr>
    </w:p>
    <w:p w:rsidR="005D37AE" w:rsidRDefault="005D37AE" w:rsidP="005D37AE">
      <w:pPr>
        <w:pStyle w:val="BodyText"/>
        <w:rPr>
          <w:rFonts w:ascii="Arial" w:hAnsi="Arial" w:cs="Arial"/>
          <w:u w:val="none"/>
        </w:rPr>
      </w:pPr>
      <w:r>
        <w:rPr>
          <w:rFonts w:ascii="Arial" w:hAnsi="Arial"/>
          <w:u w:val="none"/>
        </w:rPr>
        <w:t xml:space="preserve">Operating cycle </w:t>
      </w:r>
    </w:p>
    <w:p w:rsidR="0007247F" w:rsidRPr="0007247F" w:rsidRDefault="0007247F" w:rsidP="005D37AE">
      <w:pPr>
        <w:pStyle w:val="BodyText"/>
        <w:rPr>
          <w:rFonts w:ascii="Arial" w:hAnsi="Arial" w:cs="Arial"/>
          <w:u w:val="none"/>
        </w:rPr>
      </w:pPr>
    </w:p>
    <w:p w:rsidR="005D37AE" w:rsidRDefault="005D37AE" w:rsidP="005D37AE">
      <w:pPr>
        <w:pStyle w:val="BodyText"/>
        <w:rPr>
          <w:rFonts w:ascii="Arial" w:hAnsi="Arial" w:cs="Arial"/>
          <w:b w:val="0"/>
          <w:u w:val="none"/>
        </w:rPr>
      </w:pPr>
      <w:r>
        <w:rPr>
          <w:rFonts w:ascii="Arial" w:hAnsi="Arial"/>
          <w:b w:val="0"/>
          <w:u w:val="none"/>
        </w:rPr>
        <w:t xml:space="preserve">In an array of </w:t>
      </w:r>
      <w:r w:rsidR="00364BEE">
        <w:rPr>
          <w:rFonts w:ascii="Arial" w:hAnsi="Arial"/>
          <w:b w:val="0"/>
          <w:u w:val="none"/>
        </w:rPr>
        <w:t>outdoor</w:t>
      </w:r>
      <w:r>
        <w:rPr>
          <w:rFonts w:ascii="Arial" w:hAnsi="Arial"/>
          <w:b w:val="0"/>
          <w:u w:val="none"/>
        </w:rPr>
        <w:t xml:space="preserve"> units, each </w:t>
      </w:r>
      <w:r w:rsidR="00364BEE">
        <w:rPr>
          <w:rFonts w:ascii="Arial" w:hAnsi="Arial"/>
          <w:b w:val="0"/>
          <w:u w:val="none"/>
        </w:rPr>
        <w:t>outdoor</w:t>
      </w:r>
      <w:r>
        <w:rPr>
          <w:rFonts w:ascii="Arial" w:hAnsi="Arial"/>
          <w:b w:val="0"/>
          <w:u w:val="none"/>
        </w:rPr>
        <w:t xml:space="preserve"> unit of the array shall be able to operate as the main unit, and the main </w:t>
      </w:r>
      <w:r w:rsidR="00364BEE">
        <w:rPr>
          <w:rFonts w:ascii="Arial" w:hAnsi="Arial"/>
          <w:b w:val="0"/>
          <w:u w:val="none"/>
        </w:rPr>
        <w:t>outdoor</w:t>
      </w:r>
      <w:r>
        <w:rPr>
          <w:rFonts w:ascii="Arial" w:hAnsi="Arial"/>
          <w:b w:val="0"/>
          <w:u w:val="none"/>
        </w:rPr>
        <w:t xml:space="preserve"> unit shall alternate cyclically in one operating period, to extend the lifetime of the overall system. </w:t>
      </w:r>
    </w:p>
    <w:p w:rsidR="005D37AE" w:rsidRDefault="005D37AE" w:rsidP="005D37AE">
      <w:pPr>
        <w:pStyle w:val="BodyText"/>
        <w:rPr>
          <w:rFonts w:ascii="Arial" w:hAnsi="Arial" w:cs="Arial"/>
          <w:b w:val="0"/>
          <w:u w:val="none"/>
        </w:rPr>
      </w:pPr>
    </w:p>
    <w:p w:rsidR="005D37AE" w:rsidRDefault="005D37AE" w:rsidP="005D37AE">
      <w:pPr>
        <w:pStyle w:val="BodyText"/>
        <w:rPr>
          <w:rFonts w:ascii="Arial" w:hAnsi="Arial" w:cs="Arial"/>
          <w:b w:val="0"/>
          <w:u w:val="none"/>
        </w:rPr>
      </w:pPr>
      <w:r>
        <w:rPr>
          <w:rFonts w:ascii="Arial" w:hAnsi="Arial"/>
          <w:b w:val="0"/>
          <w:u w:val="none"/>
        </w:rPr>
        <w:t xml:space="preserve">In the event of a fault in one of the </w:t>
      </w:r>
      <w:r w:rsidR="00364BEE">
        <w:rPr>
          <w:rFonts w:ascii="Arial" w:hAnsi="Arial"/>
          <w:b w:val="0"/>
          <w:u w:val="none"/>
        </w:rPr>
        <w:t>outdoor</w:t>
      </w:r>
      <w:r>
        <w:rPr>
          <w:rFonts w:ascii="Arial" w:hAnsi="Arial"/>
          <w:b w:val="0"/>
          <w:u w:val="none"/>
        </w:rPr>
        <w:t xml:space="preserve"> units in the array, the system shall be capable of remaining operative, using the other </w:t>
      </w:r>
      <w:r w:rsidR="00364BEE">
        <w:rPr>
          <w:rFonts w:ascii="Arial" w:hAnsi="Arial"/>
          <w:b w:val="0"/>
          <w:u w:val="none"/>
        </w:rPr>
        <w:t>outdoor</w:t>
      </w:r>
      <w:r>
        <w:rPr>
          <w:rFonts w:ascii="Arial" w:hAnsi="Arial"/>
          <w:b w:val="0"/>
          <w:u w:val="none"/>
        </w:rPr>
        <w:t xml:space="preserve"> units. </w:t>
      </w:r>
    </w:p>
    <w:p w:rsidR="0006009C" w:rsidRDefault="0006009C" w:rsidP="0006009C">
      <w:pPr>
        <w:pStyle w:val="BodyText"/>
        <w:rPr>
          <w:rFonts w:ascii="Arial" w:hAnsi="Arial" w:cs="Arial"/>
          <w:b w:val="0"/>
          <w:u w:val="none"/>
        </w:rPr>
      </w:pPr>
      <w:r>
        <w:rPr>
          <w:rFonts w:ascii="Arial" w:hAnsi="Arial"/>
          <w:b w:val="0"/>
          <w:u w:val="none"/>
        </w:rPr>
        <w:t xml:space="preserve">In the event of a fault in one of the compressors of the external unit, the system shall be capable of remaining operative, using the other compressor. </w:t>
      </w:r>
    </w:p>
    <w:p w:rsidR="005D37AE" w:rsidRPr="0007247F" w:rsidRDefault="005D37AE" w:rsidP="009B6CA8">
      <w:pPr>
        <w:pStyle w:val="BodyText"/>
        <w:rPr>
          <w:rFonts w:ascii="Arial" w:hAnsi="Arial" w:cs="Arial"/>
        </w:rPr>
      </w:pPr>
    </w:p>
    <w:p w:rsidR="009B6CA8" w:rsidRPr="004818E9" w:rsidRDefault="009B6CA8" w:rsidP="009B6CA8">
      <w:pPr>
        <w:pStyle w:val="BodyText"/>
        <w:rPr>
          <w:rFonts w:ascii="Arial" w:hAnsi="Arial" w:cs="Arial"/>
          <w:b w:val="0"/>
          <w:u w:val="none"/>
        </w:rPr>
      </w:pPr>
      <w:r>
        <w:rPr>
          <w:rFonts w:ascii="Arial" w:hAnsi="Arial"/>
          <w:b w:val="0"/>
          <w:u w:val="none"/>
        </w:rPr>
        <w:t xml:space="preserve">All </w:t>
      </w:r>
      <w:r w:rsidR="00364BEE">
        <w:rPr>
          <w:rFonts w:ascii="Arial" w:hAnsi="Arial"/>
          <w:b w:val="0"/>
          <w:u w:val="none"/>
        </w:rPr>
        <w:t xml:space="preserve">outdoor </w:t>
      </w:r>
      <w:r>
        <w:rPr>
          <w:rFonts w:ascii="Arial" w:hAnsi="Arial"/>
          <w:b w:val="0"/>
          <w:u w:val="none"/>
        </w:rPr>
        <w:t xml:space="preserve">units shall be equipped with their own </w:t>
      </w:r>
      <w:r w:rsidR="00F678B0">
        <w:rPr>
          <w:rFonts w:ascii="Arial" w:hAnsi="Arial"/>
          <w:b w:val="0"/>
          <w:u w:val="none"/>
        </w:rPr>
        <w:t>power and control</w:t>
      </w:r>
      <w:r>
        <w:rPr>
          <w:rFonts w:ascii="Arial" w:hAnsi="Arial"/>
          <w:b w:val="0"/>
          <w:u w:val="none"/>
        </w:rPr>
        <w:t xml:space="preserve"> panel, access to the </w:t>
      </w:r>
      <w:r w:rsidR="00F678B0">
        <w:rPr>
          <w:rFonts w:ascii="Arial" w:hAnsi="Arial"/>
          <w:b w:val="0"/>
          <w:u w:val="none"/>
        </w:rPr>
        <w:t xml:space="preserve">electrical panel </w:t>
      </w:r>
      <w:r>
        <w:rPr>
          <w:rFonts w:ascii="Arial" w:hAnsi="Arial"/>
          <w:b w:val="0"/>
          <w:u w:val="none"/>
        </w:rPr>
        <w:t xml:space="preserve">shall be through a detachable metal </w:t>
      </w:r>
      <w:r w:rsidR="00F678B0">
        <w:rPr>
          <w:rFonts w:ascii="Arial" w:hAnsi="Arial"/>
          <w:b w:val="0"/>
          <w:u w:val="none"/>
        </w:rPr>
        <w:t>panel</w:t>
      </w:r>
      <w:r>
        <w:rPr>
          <w:rFonts w:ascii="Arial" w:hAnsi="Arial"/>
          <w:b w:val="0"/>
          <w:u w:val="none"/>
        </w:rPr>
        <w:t>.</w:t>
      </w:r>
    </w:p>
    <w:p w:rsidR="009B6CA8" w:rsidRPr="004818E9" w:rsidRDefault="009B6CA8" w:rsidP="009B6CA8">
      <w:pPr>
        <w:pStyle w:val="BodyText"/>
        <w:rPr>
          <w:rFonts w:ascii="Arial" w:hAnsi="Arial" w:cs="Arial"/>
          <w:b w:val="0"/>
          <w:u w:val="none"/>
        </w:rPr>
      </w:pPr>
      <w:r>
        <w:rPr>
          <w:rFonts w:ascii="Arial" w:hAnsi="Arial"/>
          <w:b w:val="0"/>
          <w:u w:val="none"/>
        </w:rPr>
        <w:t xml:space="preserve">The unit shall have three-phase power supply, including neutral and earthing; voltage: 400(380-415)Volts/50Hz. </w:t>
      </w:r>
    </w:p>
    <w:p w:rsidR="009B6CA8" w:rsidRPr="004818E9" w:rsidRDefault="009B6CA8" w:rsidP="009B6CA8">
      <w:pPr>
        <w:pStyle w:val="BodyText"/>
        <w:rPr>
          <w:rFonts w:ascii="Arial" w:hAnsi="Arial" w:cs="Arial"/>
          <w:b w:val="0"/>
          <w:u w:val="none"/>
        </w:rPr>
      </w:pPr>
    </w:p>
    <w:p w:rsidR="009B6CA8" w:rsidRDefault="009B6CA8" w:rsidP="009B6CA8">
      <w:pPr>
        <w:pStyle w:val="BodyText"/>
        <w:rPr>
          <w:rFonts w:ascii="Arial" w:hAnsi="Arial" w:cs="Arial"/>
          <w:b w:val="0"/>
          <w:u w:val="none"/>
        </w:rPr>
      </w:pPr>
      <w:r>
        <w:rPr>
          <w:rFonts w:ascii="Arial" w:hAnsi="Arial"/>
          <w:b w:val="0"/>
          <w:u w:val="none"/>
        </w:rPr>
        <w:t xml:space="preserve">The noise level of the </w:t>
      </w:r>
      <w:r w:rsidR="00364BEE">
        <w:rPr>
          <w:rFonts w:ascii="Arial" w:hAnsi="Arial"/>
          <w:b w:val="0"/>
          <w:u w:val="none"/>
        </w:rPr>
        <w:t xml:space="preserve">outdoor </w:t>
      </w:r>
      <w:r>
        <w:rPr>
          <w:rFonts w:ascii="Arial" w:hAnsi="Arial"/>
          <w:b w:val="0"/>
          <w:u w:val="none"/>
        </w:rPr>
        <w:t xml:space="preserve">units shall be low. The noise level shall be measured from a distance of 1m horizontally and 1.3 m above the base of an </w:t>
      </w:r>
      <w:r w:rsidR="00364BEE">
        <w:rPr>
          <w:rFonts w:ascii="Arial" w:hAnsi="Arial"/>
          <w:b w:val="0"/>
          <w:u w:val="none"/>
        </w:rPr>
        <w:t>outdoor</w:t>
      </w:r>
      <w:r>
        <w:rPr>
          <w:rFonts w:ascii="Arial" w:hAnsi="Arial"/>
          <w:b w:val="0"/>
          <w:u w:val="none"/>
        </w:rPr>
        <w:t xml:space="preserve"> unit or an array of units, and shall not exceed the following limits (cool</w:t>
      </w:r>
      <w:r w:rsidR="00364BEE">
        <w:rPr>
          <w:rFonts w:ascii="Arial" w:hAnsi="Arial"/>
          <w:b w:val="0"/>
          <w:u w:val="none"/>
        </w:rPr>
        <w:t>ing</w:t>
      </w:r>
      <w:r>
        <w:rPr>
          <w:rFonts w:ascii="Arial" w:hAnsi="Arial"/>
          <w:b w:val="0"/>
          <w:u w:val="none"/>
        </w:rPr>
        <w:t xml:space="preserve"> mode):</w:t>
      </w:r>
    </w:p>
    <w:p w:rsidR="00EB1116" w:rsidRDefault="00EB1116" w:rsidP="009B6CA8">
      <w:pPr>
        <w:pStyle w:val="BodyText"/>
        <w:rPr>
          <w:rFonts w:ascii="Arial" w:hAnsi="Arial" w:cs="Arial"/>
          <w:b w:val="0"/>
          <w:u w:val="none"/>
        </w:rPr>
      </w:pPr>
    </w:p>
    <w:p w:rsidR="00337F04" w:rsidRDefault="00337F04" w:rsidP="009B6CA8">
      <w:pPr>
        <w:pStyle w:val="BodyText"/>
        <w:rPr>
          <w:rFonts w:ascii="Arial" w:hAnsi="Arial" w:cs="Arial"/>
          <w:b w:val="0"/>
          <w:u w:val="none"/>
        </w:rPr>
      </w:pPr>
    </w:p>
    <w:p w:rsidR="009B6CA8" w:rsidRPr="004818E9"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268"/>
      </w:tblGrid>
      <w:tr w:rsidR="009B6CA8" w:rsidRPr="007925FB" w:rsidTr="005D37AE">
        <w:tc>
          <w:tcPr>
            <w:tcW w:w="2552" w:type="dxa"/>
            <w:shd w:val="clear" w:color="auto" w:fill="auto"/>
            <w:vAlign w:val="center"/>
          </w:tcPr>
          <w:p w:rsidR="009B6CA8" w:rsidRPr="00FB658E" w:rsidRDefault="0058083C" w:rsidP="005D37AE">
            <w:pPr>
              <w:pStyle w:val="BodyText"/>
              <w:jc w:val="center"/>
              <w:rPr>
                <w:rFonts w:ascii="Arial" w:hAnsi="Arial" w:cs="Arial"/>
                <w:b w:val="0"/>
                <w:u w:val="none"/>
              </w:rPr>
            </w:pPr>
            <w:r>
              <w:rPr>
                <w:rFonts w:ascii="Arial" w:hAnsi="Arial"/>
                <w:u w:val="none"/>
              </w:rPr>
              <w:lastRenderedPageBreak/>
              <w:t xml:space="preserve">Outdoor </w:t>
            </w:r>
            <w:r w:rsidR="009B6CA8">
              <w:rPr>
                <w:rFonts w:ascii="Arial" w:hAnsi="Arial"/>
                <w:u w:val="none"/>
              </w:rPr>
              <w:t xml:space="preserve"> Units </w:t>
            </w:r>
          </w:p>
        </w:tc>
        <w:tc>
          <w:tcPr>
            <w:tcW w:w="2268" w:type="dxa"/>
            <w:shd w:val="clear" w:color="auto" w:fill="auto"/>
            <w:vAlign w:val="center"/>
          </w:tcPr>
          <w:p w:rsidR="009B6CA8" w:rsidRPr="00FB658E" w:rsidRDefault="009B6CA8" w:rsidP="005D37AE">
            <w:pPr>
              <w:pStyle w:val="BodyText"/>
              <w:jc w:val="center"/>
              <w:rPr>
                <w:rFonts w:ascii="Arial" w:hAnsi="Arial" w:cs="Arial"/>
                <w:b w:val="0"/>
                <w:u w:val="none"/>
              </w:rPr>
            </w:pPr>
            <w:r>
              <w:rPr>
                <w:rFonts w:ascii="Arial" w:hAnsi="Arial"/>
                <w:u w:val="none"/>
              </w:rPr>
              <w:t>Sound pressure level</w:t>
            </w:r>
          </w:p>
          <w:p w:rsidR="009B6CA8" w:rsidRPr="00FB658E" w:rsidRDefault="009B6CA8" w:rsidP="005D37AE">
            <w:pPr>
              <w:pStyle w:val="BodyText"/>
              <w:jc w:val="center"/>
              <w:rPr>
                <w:rFonts w:ascii="Arial" w:hAnsi="Arial" w:cs="Arial"/>
                <w:b w:val="0"/>
                <w:u w:val="none"/>
              </w:rPr>
            </w:pPr>
            <w:r>
              <w:rPr>
                <w:rFonts w:ascii="Arial" w:hAnsi="Arial"/>
                <w:u w:val="none"/>
              </w:rPr>
              <w:t>dB(A)</w:t>
            </w:r>
          </w:p>
        </w:tc>
      </w:tr>
      <w:tr w:rsidR="00CF2A1A" w:rsidRPr="007925FB" w:rsidTr="005D37AE">
        <w:trPr>
          <w:trHeight w:val="281"/>
        </w:trPr>
        <w:tc>
          <w:tcPr>
            <w:tcW w:w="2552" w:type="dxa"/>
            <w:shd w:val="clear" w:color="auto" w:fill="auto"/>
            <w:vAlign w:val="center"/>
          </w:tcPr>
          <w:p w:rsidR="00CF2A1A" w:rsidRPr="00123A75" w:rsidRDefault="00CF2A1A" w:rsidP="00CF2A1A">
            <w:pPr>
              <w:pStyle w:val="BodyText"/>
              <w:jc w:val="center"/>
              <w:rPr>
                <w:rFonts w:ascii="Arial" w:hAnsi="Arial" w:cs="Arial"/>
                <w:u w:val="none"/>
              </w:rPr>
            </w:pPr>
            <w:r>
              <w:rPr>
                <w:rFonts w:ascii="Arial" w:hAnsi="Arial"/>
                <w:u w:val="none"/>
              </w:rPr>
              <w:t xml:space="preserve">8 HP </w:t>
            </w:r>
          </w:p>
        </w:tc>
        <w:tc>
          <w:tcPr>
            <w:tcW w:w="2268" w:type="dxa"/>
            <w:shd w:val="clear" w:color="auto" w:fill="auto"/>
            <w:vAlign w:val="center"/>
          </w:tcPr>
          <w:p w:rsidR="00CF2A1A" w:rsidRPr="00B06E18" w:rsidRDefault="00CF2A1A" w:rsidP="00CF2A1A">
            <w:pPr>
              <w:pStyle w:val="BodyText"/>
              <w:jc w:val="center"/>
              <w:rPr>
                <w:rFonts w:ascii="Arial" w:hAnsi="Arial" w:cs="Arial"/>
                <w:b w:val="0"/>
                <w:sz w:val="18"/>
                <w:szCs w:val="18"/>
                <w:u w:val="none"/>
              </w:rPr>
            </w:pPr>
            <w:r w:rsidRPr="00B06E18">
              <w:rPr>
                <w:rFonts w:ascii="Arial" w:hAnsi="Arial" w:cs="Arial"/>
                <w:b w:val="0"/>
                <w:sz w:val="18"/>
                <w:szCs w:val="18"/>
                <w:u w:val="none"/>
              </w:rPr>
              <w:t>57.0</w:t>
            </w:r>
          </w:p>
        </w:tc>
      </w:tr>
      <w:tr w:rsidR="00CF2A1A" w:rsidRPr="007925FB" w:rsidTr="005D37AE">
        <w:tc>
          <w:tcPr>
            <w:tcW w:w="2552" w:type="dxa"/>
            <w:shd w:val="clear" w:color="auto" w:fill="auto"/>
            <w:vAlign w:val="center"/>
          </w:tcPr>
          <w:p w:rsidR="00CF2A1A" w:rsidRPr="00123A75" w:rsidRDefault="00CF2A1A" w:rsidP="00CF2A1A">
            <w:pPr>
              <w:pStyle w:val="BodyText"/>
              <w:jc w:val="center"/>
              <w:rPr>
                <w:rFonts w:ascii="Arial" w:hAnsi="Arial" w:cs="Arial"/>
                <w:u w:val="none"/>
              </w:rPr>
            </w:pPr>
            <w:r>
              <w:rPr>
                <w:rFonts w:ascii="Arial" w:hAnsi="Arial"/>
                <w:u w:val="none"/>
              </w:rPr>
              <w:t>10 HP</w:t>
            </w:r>
          </w:p>
        </w:tc>
        <w:tc>
          <w:tcPr>
            <w:tcW w:w="2268" w:type="dxa"/>
            <w:shd w:val="clear" w:color="auto" w:fill="auto"/>
          </w:tcPr>
          <w:p w:rsidR="00CF2A1A" w:rsidRPr="00B06E18" w:rsidRDefault="00CF2A1A" w:rsidP="00CF2A1A">
            <w:pPr>
              <w:jc w:val="center"/>
              <w:rPr>
                <w:rFonts w:ascii="Arial" w:hAnsi="Arial" w:cs="Arial"/>
                <w:sz w:val="18"/>
                <w:szCs w:val="18"/>
              </w:rPr>
            </w:pPr>
            <w:r w:rsidRPr="00B06E18">
              <w:rPr>
                <w:rFonts w:ascii="Arial" w:hAnsi="Arial" w:cs="Arial"/>
                <w:sz w:val="18"/>
                <w:szCs w:val="18"/>
              </w:rPr>
              <w:t>5</w:t>
            </w:r>
            <w:r w:rsidRPr="00B06E18">
              <w:rPr>
                <w:rFonts w:ascii="Arial" w:hAnsi="Arial" w:cs="Arial"/>
                <w:sz w:val="18"/>
                <w:szCs w:val="18"/>
                <w:lang w:val="el-GR"/>
              </w:rPr>
              <w:t>7</w:t>
            </w:r>
            <w:r w:rsidRPr="00B06E18">
              <w:rPr>
                <w:rFonts w:ascii="Arial" w:hAnsi="Arial" w:cs="Arial"/>
                <w:sz w:val="18"/>
                <w:szCs w:val="18"/>
              </w:rPr>
              <w:t>.0</w:t>
            </w:r>
          </w:p>
        </w:tc>
      </w:tr>
      <w:tr w:rsidR="00CF2A1A" w:rsidRPr="007925FB" w:rsidTr="005D37AE">
        <w:tc>
          <w:tcPr>
            <w:tcW w:w="2552" w:type="dxa"/>
            <w:shd w:val="clear" w:color="auto" w:fill="auto"/>
            <w:vAlign w:val="center"/>
          </w:tcPr>
          <w:p w:rsidR="00CF2A1A" w:rsidRPr="00123A75" w:rsidRDefault="00CF2A1A" w:rsidP="00CF2A1A">
            <w:pPr>
              <w:pStyle w:val="BodyText"/>
              <w:jc w:val="center"/>
              <w:rPr>
                <w:rFonts w:ascii="Arial" w:hAnsi="Arial" w:cs="Arial"/>
                <w:u w:val="none"/>
              </w:rPr>
            </w:pPr>
            <w:r>
              <w:rPr>
                <w:rFonts w:ascii="Arial" w:hAnsi="Arial"/>
                <w:u w:val="none"/>
              </w:rPr>
              <w:t>12 HP</w:t>
            </w:r>
          </w:p>
        </w:tc>
        <w:tc>
          <w:tcPr>
            <w:tcW w:w="2268" w:type="dxa"/>
            <w:shd w:val="clear" w:color="auto" w:fill="auto"/>
          </w:tcPr>
          <w:p w:rsidR="00CF2A1A" w:rsidRPr="00B06E18" w:rsidRDefault="00CF2A1A" w:rsidP="00CF2A1A">
            <w:pPr>
              <w:jc w:val="center"/>
              <w:rPr>
                <w:rFonts w:ascii="Arial" w:hAnsi="Arial" w:cs="Arial"/>
                <w:sz w:val="18"/>
                <w:szCs w:val="18"/>
              </w:rPr>
            </w:pPr>
            <w:r w:rsidRPr="00B06E18">
              <w:rPr>
                <w:rFonts w:ascii="Arial" w:hAnsi="Arial" w:cs="Arial"/>
                <w:sz w:val="18"/>
                <w:szCs w:val="18"/>
              </w:rPr>
              <w:t>5</w:t>
            </w:r>
            <w:r w:rsidRPr="00B06E18">
              <w:rPr>
                <w:rFonts w:ascii="Arial" w:hAnsi="Arial" w:cs="Arial"/>
                <w:sz w:val="18"/>
                <w:szCs w:val="18"/>
                <w:lang w:val="el-GR"/>
              </w:rPr>
              <w:t>8</w:t>
            </w:r>
            <w:r w:rsidRPr="00B06E18">
              <w:rPr>
                <w:rFonts w:ascii="Arial" w:hAnsi="Arial" w:cs="Arial"/>
                <w:sz w:val="18"/>
                <w:szCs w:val="18"/>
              </w:rPr>
              <w:t>.0</w:t>
            </w:r>
          </w:p>
        </w:tc>
      </w:tr>
      <w:tr w:rsidR="00CF2A1A" w:rsidRPr="007925FB" w:rsidTr="005D37AE">
        <w:tc>
          <w:tcPr>
            <w:tcW w:w="2552" w:type="dxa"/>
            <w:shd w:val="clear" w:color="auto" w:fill="auto"/>
            <w:vAlign w:val="center"/>
          </w:tcPr>
          <w:p w:rsidR="00CF2A1A" w:rsidRPr="00123A75" w:rsidRDefault="00CF2A1A" w:rsidP="00CF2A1A">
            <w:pPr>
              <w:pStyle w:val="BodyText"/>
              <w:jc w:val="center"/>
              <w:rPr>
                <w:rFonts w:ascii="Arial" w:hAnsi="Arial" w:cs="Arial"/>
                <w:u w:val="none"/>
              </w:rPr>
            </w:pPr>
            <w:r>
              <w:rPr>
                <w:rFonts w:ascii="Arial" w:hAnsi="Arial"/>
                <w:u w:val="none"/>
              </w:rPr>
              <w:t>14 HP</w:t>
            </w:r>
          </w:p>
        </w:tc>
        <w:tc>
          <w:tcPr>
            <w:tcW w:w="2268" w:type="dxa"/>
            <w:shd w:val="clear" w:color="auto" w:fill="auto"/>
          </w:tcPr>
          <w:p w:rsidR="00CF2A1A" w:rsidRPr="00B06E18" w:rsidRDefault="00CF2A1A" w:rsidP="00CF2A1A">
            <w:pPr>
              <w:jc w:val="center"/>
              <w:rPr>
                <w:rFonts w:ascii="Arial" w:hAnsi="Arial" w:cs="Arial"/>
                <w:sz w:val="18"/>
                <w:szCs w:val="18"/>
              </w:rPr>
            </w:pPr>
            <w:r w:rsidRPr="00B06E18">
              <w:rPr>
                <w:rFonts w:ascii="Arial" w:hAnsi="Arial" w:cs="Arial"/>
                <w:sz w:val="18"/>
                <w:szCs w:val="18"/>
                <w:lang w:val="el-GR"/>
              </w:rPr>
              <w:t>60</w:t>
            </w:r>
            <w:r w:rsidRPr="00B06E18">
              <w:rPr>
                <w:rFonts w:ascii="Arial" w:hAnsi="Arial" w:cs="Arial"/>
                <w:sz w:val="18"/>
                <w:szCs w:val="18"/>
              </w:rPr>
              <w:t>.0</w:t>
            </w:r>
          </w:p>
        </w:tc>
      </w:tr>
      <w:tr w:rsidR="00CF2A1A" w:rsidRPr="007925FB" w:rsidTr="005D37AE">
        <w:tc>
          <w:tcPr>
            <w:tcW w:w="2552" w:type="dxa"/>
            <w:shd w:val="clear" w:color="auto" w:fill="auto"/>
            <w:vAlign w:val="center"/>
          </w:tcPr>
          <w:p w:rsidR="00CF2A1A" w:rsidRPr="00123A75" w:rsidRDefault="00CF2A1A" w:rsidP="00CF2A1A">
            <w:pPr>
              <w:pStyle w:val="BodyText"/>
              <w:jc w:val="center"/>
              <w:rPr>
                <w:rFonts w:ascii="Arial" w:hAnsi="Arial" w:cs="Arial"/>
                <w:u w:val="none"/>
              </w:rPr>
            </w:pPr>
            <w:r>
              <w:rPr>
                <w:rFonts w:ascii="Arial" w:hAnsi="Arial"/>
                <w:u w:val="none"/>
              </w:rPr>
              <w:t>16 HP</w:t>
            </w:r>
          </w:p>
        </w:tc>
        <w:tc>
          <w:tcPr>
            <w:tcW w:w="2268" w:type="dxa"/>
            <w:shd w:val="clear" w:color="auto" w:fill="auto"/>
          </w:tcPr>
          <w:p w:rsidR="00CF2A1A" w:rsidRPr="00B06E18" w:rsidRDefault="00CF2A1A" w:rsidP="00CF2A1A">
            <w:pPr>
              <w:jc w:val="center"/>
              <w:rPr>
                <w:rFonts w:ascii="Arial" w:hAnsi="Arial" w:cs="Arial"/>
                <w:sz w:val="18"/>
                <w:szCs w:val="18"/>
              </w:rPr>
            </w:pPr>
            <w:r w:rsidRPr="00B06E18">
              <w:rPr>
                <w:rFonts w:ascii="Arial" w:hAnsi="Arial" w:cs="Arial"/>
                <w:sz w:val="18"/>
                <w:szCs w:val="18"/>
                <w:lang w:val="el-GR"/>
              </w:rPr>
              <w:t>60</w:t>
            </w:r>
            <w:r w:rsidRPr="00B06E18">
              <w:rPr>
                <w:rFonts w:ascii="Arial" w:hAnsi="Arial" w:cs="Arial"/>
                <w:sz w:val="18"/>
                <w:szCs w:val="18"/>
              </w:rPr>
              <w:t>.0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Pr="00B80C35" w:rsidRDefault="009B6CA8" w:rsidP="009B6CA8">
      <w:pPr>
        <w:pStyle w:val="BodyText"/>
        <w:rPr>
          <w:rFonts w:ascii="Arial" w:hAnsi="Arial" w:cs="Arial"/>
          <w:u w:val="none"/>
        </w:rPr>
      </w:pPr>
      <w:r>
        <w:rPr>
          <w:rFonts w:ascii="Arial" w:hAnsi="Arial"/>
          <w:b w:val="0"/>
          <w:u w:val="none"/>
        </w:rPr>
        <w:t xml:space="preserve">It shall be possible for the system to reduce the noise level (night mode) by reducing the system's </w:t>
      </w:r>
      <w:r w:rsidR="00C35A7D">
        <w:rPr>
          <w:rFonts w:ascii="Arial" w:hAnsi="Arial"/>
          <w:b w:val="0"/>
          <w:u w:val="none"/>
        </w:rPr>
        <w:t xml:space="preserve">capacity </w:t>
      </w:r>
      <w:r>
        <w:rPr>
          <w:rFonts w:ascii="Arial" w:hAnsi="Arial"/>
          <w:b w:val="0"/>
          <w:u w:val="none"/>
        </w:rPr>
        <w:t xml:space="preserve">and </w:t>
      </w:r>
      <w:r w:rsidR="00C35A7D">
        <w:rPr>
          <w:rFonts w:ascii="Arial" w:hAnsi="Arial"/>
          <w:b w:val="0"/>
          <w:u w:val="none"/>
        </w:rPr>
        <w:t xml:space="preserve">outdoor </w:t>
      </w:r>
      <w:r>
        <w:rPr>
          <w:rFonts w:ascii="Arial" w:hAnsi="Arial"/>
          <w:b w:val="0"/>
          <w:u w:val="none"/>
        </w:rPr>
        <w:t xml:space="preserve">fan speed. </w:t>
      </w:r>
    </w:p>
    <w:p w:rsidR="00603D41" w:rsidRDefault="00603D41" w:rsidP="009B6CA8">
      <w:pPr>
        <w:pStyle w:val="BodyText"/>
        <w:rPr>
          <w:rFonts w:ascii="Arial" w:hAnsi="Arial" w:cs="Arial"/>
          <w:b w:val="0"/>
        </w:rPr>
      </w:pPr>
    </w:p>
    <w:p w:rsidR="009B6CA8" w:rsidRPr="00B80C35" w:rsidRDefault="009B6CA8" w:rsidP="009B6CA8">
      <w:pPr>
        <w:pStyle w:val="BodyText"/>
        <w:rPr>
          <w:rFonts w:ascii="Arial" w:hAnsi="Arial" w:cs="Arial"/>
          <w:b w:val="0"/>
          <w:u w:val="none"/>
        </w:rPr>
      </w:pPr>
      <w:r>
        <w:rPr>
          <w:rFonts w:ascii="Arial" w:hAnsi="Arial"/>
          <w:b w:val="0"/>
          <w:u w:val="none"/>
        </w:rPr>
        <w:t xml:space="preserve">The system shall operate under extreme </w:t>
      </w:r>
      <w:r w:rsidR="00364BEE">
        <w:rPr>
          <w:rFonts w:ascii="Arial" w:hAnsi="Arial"/>
          <w:b w:val="0"/>
          <w:u w:val="none"/>
        </w:rPr>
        <w:t>outdoor</w:t>
      </w:r>
      <w:r>
        <w:rPr>
          <w:rFonts w:ascii="Arial" w:hAnsi="Arial"/>
          <w:b w:val="0"/>
          <w:u w:val="none"/>
        </w:rPr>
        <w:t xml:space="preserve"> environmental conditions both for cooling and for heating as follows:</w:t>
      </w:r>
    </w:p>
    <w:p w:rsidR="009B6CA8" w:rsidRPr="00B80C35"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Cool</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-5</w:t>
      </w:r>
      <w:r>
        <w:rPr>
          <w:rFonts w:ascii="Arial" w:hAnsi="Arial"/>
          <w:b w:val="0"/>
          <w:u w:val="none"/>
          <w:vertAlign w:val="superscript"/>
        </w:rPr>
        <w:t>ο</w:t>
      </w:r>
      <w:r>
        <w:rPr>
          <w:rFonts w:ascii="Arial" w:hAnsi="Arial"/>
          <w:b w:val="0"/>
          <w:u w:val="none"/>
        </w:rPr>
        <w:t>C to + 48</w:t>
      </w:r>
      <w:r>
        <w:rPr>
          <w:rFonts w:ascii="Arial" w:hAnsi="Arial"/>
          <w:b w:val="0"/>
          <w:u w:val="none"/>
          <w:vertAlign w:val="superscript"/>
        </w:rPr>
        <w:t>ο</w:t>
      </w:r>
      <w:r>
        <w:rPr>
          <w:rFonts w:ascii="Arial" w:hAnsi="Arial"/>
          <w:b w:val="0"/>
          <w:u w:val="none"/>
        </w:rPr>
        <w:t>C DB</w:t>
      </w:r>
    </w:p>
    <w:p w:rsidR="009B6CA8" w:rsidRPr="00CF2A1A"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Heat</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-20</w:t>
      </w:r>
      <w:r>
        <w:rPr>
          <w:rFonts w:ascii="Arial" w:hAnsi="Arial"/>
          <w:b w:val="0"/>
          <w:u w:val="none"/>
          <w:vertAlign w:val="superscript"/>
        </w:rPr>
        <w:t>ο</w:t>
      </w:r>
      <w:r>
        <w:rPr>
          <w:rFonts w:ascii="Arial" w:hAnsi="Arial"/>
          <w:b w:val="0"/>
          <w:u w:val="none"/>
        </w:rPr>
        <w:t>C to + 2</w:t>
      </w:r>
      <w:r w:rsidR="00CF2A1A">
        <w:rPr>
          <w:rFonts w:ascii="Arial" w:hAnsi="Arial"/>
          <w:b w:val="0"/>
          <w:u w:val="none"/>
        </w:rPr>
        <w:t>4</w:t>
      </w:r>
      <w:r>
        <w:rPr>
          <w:rFonts w:ascii="Arial" w:hAnsi="Arial"/>
          <w:b w:val="0"/>
          <w:u w:val="none"/>
          <w:vertAlign w:val="superscript"/>
        </w:rPr>
        <w:t>ο</w:t>
      </w:r>
      <w:r>
        <w:rPr>
          <w:rFonts w:ascii="Arial" w:hAnsi="Arial"/>
          <w:b w:val="0"/>
          <w:u w:val="none"/>
        </w:rPr>
        <w:t>C DB</w:t>
      </w:r>
    </w:p>
    <w:p w:rsidR="00CF2A1A" w:rsidRPr="00B80C35" w:rsidRDefault="00CF2A1A" w:rsidP="00BC6DCE">
      <w:pPr>
        <w:pStyle w:val="BodyText"/>
        <w:numPr>
          <w:ilvl w:val="0"/>
          <w:numId w:val="8"/>
        </w:numPr>
        <w:autoSpaceDE/>
        <w:autoSpaceDN/>
        <w:adjustRightInd/>
        <w:rPr>
          <w:rFonts w:ascii="Arial" w:hAnsi="Arial" w:cs="Arial"/>
          <w:b w:val="0"/>
          <w:u w:val="none"/>
        </w:rPr>
      </w:pPr>
      <w:r w:rsidRPr="00CF2A1A">
        <w:rPr>
          <w:rFonts w:ascii="Arial" w:hAnsi="Arial"/>
          <w:b w:val="0"/>
          <w:u w:val="none"/>
        </w:rPr>
        <w:t>Simultaneous cooling/heating mode:</w:t>
      </w:r>
      <w:r w:rsidRPr="00EB1AC2">
        <w:rPr>
          <w:rFonts w:ascii="Arial" w:hAnsi="Arial" w:cs="Arial"/>
          <w:b w:val="0"/>
          <w:u w:val="none"/>
        </w:rPr>
        <w:t xml:space="preserve"> </w:t>
      </w:r>
      <w:r w:rsidRPr="00B80C35">
        <w:rPr>
          <w:rFonts w:ascii="Arial" w:hAnsi="Arial" w:cs="Arial"/>
          <w:b w:val="0"/>
          <w:u w:val="none"/>
          <w:lang w:val="el-GR"/>
        </w:rPr>
        <w:t>από</w:t>
      </w:r>
      <w:r w:rsidRPr="00EB1AC2">
        <w:rPr>
          <w:rFonts w:ascii="Arial" w:hAnsi="Arial" w:cs="Arial"/>
          <w:b w:val="0"/>
          <w:u w:val="none"/>
        </w:rPr>
        <w:t xml:space="preserve"> –5</w:t>
      </w:r>
      <w:r w:rsidRPr="00EB1AC2">
        <w:rPr>
          <w:rFonts w:ascii="Arial" w:hAnsi="Arial" w:cs="Arial"/>
          <w:b w:val="0"/>
          <w:u w:val="none"/>
          <w:vertAlign w:val="superscript"/>
        </w:rPr>
        <w:t>°</w:t>
      </w:r>
      <w:r w:rsidRPr="00EB1AC2">
        <w:rPr>
          <w:rFonts w:ascii="Arial" w:hAnsi="Arial" w:cs="Arial"/>
          <w:b w:val="0"/>
          <w:u w:val="none"/>
        </w:rPr>
        <w:t xml:space="preserve">C </w:t>
      </w:r>
      <w:r w:rsidRPr="00B80C35">
        <w:rPr>
          <w:rFonts w:ascii="Arial" w:hAnsi="Arial" w:cs="Arial"/>
          <w:b w:val="0"/>
          <w:u w:val="none"/>
          <w:lang w:val="el-GR"/>
        </w:rPr>
        <w:t>έως</w:t>
      </w:r>
      <w:r w:rsidRPr="00EB1AC2">
        <w:rPr>
          <w:rFonts w:ascii="Arial" w:hAnsi="Arial" w:cs="Arial"/>
          <w:b w:val="0"/>
          <w:u w:val="none"/>
        </w:rPr>
        <w:t xml:space="preserve"> + 24</w:t>
      </w:r>
      <w:r w:rsidRPr="00EB1AC2">
        <w:rPr>
          <w:rFonts w:ascii="Arial" w:hAnsi="Arial" w:cs="Arial"/>
          <w:b w:val="0"/>
          <w:u w:val="none"/>
          <w:vertAlign w:val="superscript"/>
        </w:rPr>
        <w:t>°</w:t>
      </w:r>
      <w:r w:rsidRPr="00EB1AC2">
        <w:rPr>
          <w:rFonts w:ascii="Arial" w:hAnsi="Arial" w:cs="Arial"/>
          <w:b w:val="0"/>
          <w:u w:val="none"/>
        </w:rPr>
        <w:t>C DB</w:t>
      </w:r>
    </w:p>
    <w:p w:rsidR="000549F0" w:rsidRDefault="000549F0" w:rsidP="000549F0">
      <w:pPr>
        <w:pStyle w:val="BodyText"/>
        <w:autoSpaceDE/>
        <w:autoSpaceDN/>
        <w:adjustRightInd/>
        <w:rPr>
          <w:rFonts w:ascii="Arial" w:hAnsi="Arial" w:cs="Arial"/>
          <w:b w:val="0"/>
        </w:rPr>
      </w:pPr>
    </w:p>
    <w:p w:rsidR="000549F0" w:rsidRPr="00993CCE" w:rsidRDefault="00993CCE" w:rsidP="00623952">
      <w:pPr>
        <w:pStyle w:val="BodyText"/>
        <w:numPr>
          <w:ilvl w:val="0"/>
          <w:numId w:val="10"/>
        </w:numPr>
        <w:rPr>
          <w:rFonts w:ascii="Arial" w:hAnsi="Arial" w:cs="Arial"/>
          <w:color w:val="auto"/>
          <w:u w:val="none"/>
        </w:rPr>
      </w:pPr>
      <w:r>
        <w:rPr>
          <w:rFonts w:ascii="Arial" w:hAnsi="Arial"/>
          <w:color w:val="auto"/>
          <w:u w:val="none"/>
        </w:rPr>
        <w:t>Expansion valves - EXV</w:t>
      </w:r>
    </w:p>
    <w:p w:rsidR="00AC097D" w:rsidRPr="00993CCE" w:rsidRDefault="00F678B0" w:rsidP="00AC097D">
      <w:pPr>
        <w:pStyle w:val="BodyText"/>
        <w:rPr>
          <w:rFonts w:ascii="Arial" w:hAnsi="Arial" w:cs="Arial"/>
          <w:b w:val="0"/>
          <w:color w:val="auto"/>
          <w:u w:val="none"/>
        </w:rPr>
      </w:pPr>
      <w:r>
        <w:rPr>
          <w:rFonts w:ascii="Arial" w:hAnsi="Arial"/>
          <w:b w:val="0"/>
          <w:color w:val="auto"/>
          <w:u w:val="none"/>
        </w:rPr>
        <w:t>Each outdoor unit</w:t>
      </w:r>
      <w:r w:rsidR="00AC097D">
        <w:rPr>
          <w:rFonts w:ascii="Arial" w:hAnsi="Arial"/>
          <w:b w:val="0"/>
          <w:color w:val="auto"/>
          <w:u w:val="none"/>
        </w:rPr>
        <w:t xml:space="preserve"> shall be equipped with double</w:t>
      </w:r>
      <w:r w:rsidR="00364BEE">
        <w:rPr>
          <w:rFonts w:ascii="Arial" w:hAnsi="Arial"/>
          <w:b w:val="0"/>
          <w:color w:val="auto"/>
          <w:u w:val="none"/>
        </w:rPr>
        <w:t xml:space="preserve"> electronic expansion valve</w:t>
      </w:r>
      <w:r w:rsidR="00350EF9">
        <w:rPr>
          <w:rFonts w:ascii="Arial" w:hAnsi="Arial"/>
          <w:b w:val="0"/>
          <w:color w:val="auto"/>
          <w:u w:val="none"/>
        </w:rPr>
        <w:t>s</w:t>
      </w:r>
      <w:r w:rsidR="00AC097D">
        <w:rPr>
          <w:rFonts w:ascii="Arial" w:hAnsi="Arial"/>
          <w:b w:val="0"/>
          <w:color w:val="auto"/>
          <w:u w:val="none"/>
        </w:rPr>
        <w:t xml:space="preserve"> EXV, with each EXV achieving 480 pulses for precise regulation of the refrigerant flow.</w:t>
      </w:r>
    </w:p>
    <w:p w:rsidR="00AC097D" w:rsidRDefault="00993CCE" w:rsidP="00AC097D">
      <w:pPr>
        <w:pStyle w:val="BodyText"/>
        <w:rPr>
          <w:rFonts w:ascii="Arial" w:hAnsi="Arial"/>
          <w:b w:val="0"/>
          <w:u w:val="none"/>
        </w:rPr>
      </w:pPr>
      <w:r>
        <w:rPr>
          <w:rFonts w:ascii="Arial" w:hAnsi="Arial"/>
          <w:b w:val="0"/>
          <w:u w:val="none"/>
        </w:rPr>
        <w:t xml:space="preserve">The </w:t>
      </w:r>
      <w:r w:rsidR="00F678B0">
        <w:rPr>
          <w:rFonts w:ascii="Arial" w:hAnsi="Arial"/>
          <w:b w:val="0"/>
          <w:u w:val="none"/>
        </w:rPr>
        <w:t>outdoor units shall</w:t>
      </w:r>
      <w:r>
        <w:rPr>
          <w:rFonts w:ascii="Arial" w:hAnsi="Arial"/>
          <w:b w:val="0"/>
          <w:u w:val="none"/>
        </w:rPr>
        <w:t xml:space="preserve"> be equipped with multiple electromagnetic valves for precise temperature control. </w:t>
      </w:r>
    </w:p>
    <w:p w:rsidR="009C765F" w:rsidRPr="00993CCE" w:rsidRDefault="009C765F" w:rsidP="00AC097D">
      <w:pPr>
        <w:pStyle w:val="BodyText"/>
        <w:rPr>
          <w:rFonts w:ascii="Arial" w:hAnsi="Arial" w:cs="Arial"/>
          <w:b w:val="0"/>
          <w:u w:val="none"/>
        </w:rPr>
      </w:pPr>
    </w:p>
    <w:p w:rsidR="00CF2A1A" w:rsidRPr="00CF2A1A" w:rsidRDefault="00CF2A1A" w:rsidP="00CF2A1A">
      <w:pPr>
        <w:pStyle w:val="BodyText"/>
        <w:numPr>
          <w:ilvl w:val="0"/>
          <w:numId w:val="10"/>
        </w:numPr>
        <w:rPr>
          <w:rFonts w:ascii="Arial" w:hAnsi="Arial" w:cs="Arial"/>
          <w:b w:val="0"/>
          <w:color w:val="auto"/>
          <w:u w:val="none"/>
        </w:rPr>
      </w:pPr>
      <w:r w:rsidRPr="00CF2A1A">
        <w:rPr>
          <w:rFonts w:ascii="Arial" w:hAnsi="Arial" w:cs="Arial"/>
          <w:color w:val="auto"/>
          <w:u w:val="none"/>
        </w:rPr>
        <w:t>Precise oil control technology</w:t>
      </w:r>
      <w:r w:rsidRPr="00CF2A1A">
        <w:rPr>
          <w:rFonts w:ascii="Arial" w:hAnsi="Arial" w:cs="Arial"/>
          <w:b w:val="0"/>
          <w:color w:val="auto"/>
          <w:u w:val="none"/>
        </w:rPr>
        <w:t>.</w:t>
      </w:r>
    </w:p>
    <w:p w:rsidR="00CF2A1A" w:rsidRPr="00CF2A1A" w:rsidRDefault="00CF2A1A" w:rsidP="00CF2A1A">
      <w:pPr>
        <w:pStyle w:val="BodyText"/>
        <w:rPr>
          <w:rFonts w:ascii="Arial" w:hAnsi="Arial" w:cs="Arial"/>
          <w:b w:val="0"/>
          <w:color w:val="auto"/>
          <w:u w:val="none"/>
        </w:rPr>
      </w:pPr>
      <w:r w:rsidRPr="00CF2A1A">
        <w:rPr>
          <w:rFonts w:ascii="Arial" w:hAnsi="Arial" w:cs="Arial"/>
          <w:b w:val="0"/>
          <w:color w:val="auto"/>
          <w:u w:val="none"/>
        </w:rPr>
        <w:t>The oil control is based on five steps to ensure the safe level of oil in the outdoor unit and the compressor.</w:t>
      </w:r>
    </w:p>
    <w:p w:rsidR="00CF2A1A" w:rsidRPr="00CF2A1A" w:rsidRDefault="00CF2A1A" w:rsidP="00CF2A1A">
      <w:pPr>
        <w:pStyle w:val="BodyText"/>
        <w:rPr>
          <w:rFonts w:ascii="Arial" w:hAnsi="Arial" w:cs="Arial"/>
          <w:b w:val="0"/>
          <w:color w:val="auto"/>
          <w:u w:val="none"/>
        </w:rPr>
      </w:pPr>
      <w:r w:rsidRPr="00CF2A1A">
        <w:rPr>
          <w:rFonts w:ascii="Arial" w:hAnsi="Arial" w:cs="Arial"/>
          <w:b w:val="0"/>
          <w:color w:val="auto"/>
          <w:u w:val="none"/>
        </w:rPr>
        <w:t>1st stage: separate lubrication inside the compressor.</w:t>
      </w:r>
    </w:p>
    <w:p w:rsidR="00CF2A1A" w:rsidRPr="00CF2A1A" w:rsidRDefault="00CF2A1A" w:rsidP="00CF2A1A">
      <w:pPr>
        <w:pStyle w:val="BodyText"/>
        <w:rPr>
          <w:rFonts w:ascii="Arial" w:hAnsi="Arial" w:cs="Arial"/>
          <w:b w:val="0"/>
          <w:color w:val="auto"/>
          <w:u w:val="none"/>
        </w:rPr>
      </w:pPr>
      <w:r w:rsidRPr="00CF2A1A">
        <w:rPr>
          <w:rFonts w:ascii="Arial" w:hAnsi="Arial" w:cs="Arial"/>
          <w:b w:val="0"/>
          <w:color w:val="auto"/>
          <w:u w:val="none"/>
        </w:rPr>
        <w:t>2</w:t>
      </w:r>
      <w:r w:rsidR="009C765F">
        <w:rPr>
          <w:rFonts w:ascii="Arial" w:hAnsi="Arial" w:cs="Arial"/>
          <w:b w:val="0"/>
          <w:color w:val="auto"/>
          <w:u w:val="none"/>
        </w:rPr>
        <w:t>nd</w:t>
      </w:r>
      <w:r w:rsidR="009C765F" w:rsidRPr="009C765F">
        <w:rPr>
          <w:rFonts w:ascii="Arial" w:hAnsi="Arial" w:cs="Arial"/>
          <w:b w:val="0"/>
          <w:color w:val="auto"/>
          <w:u w:val="none"/>
        </w:rPr>
        <w:t xml:space="preserve"> </w:t>
      </w:r>
      <w:r w:rsidR="009C765F" w:rsidRPr="00CF2A1A">
        <w:rPr>
          <w:rFonts w:ascii="Arial" w:hAnsi="Arial" w:cs="Arial"/>
          <w:b w:val="0"/>
          <w:color w:val="auto"/>
          <w:u w:val="none"/>
        </w:rPr>
        <w:t>stage: separator</w:t>
      </w:r>
      <w:r w:rsidRPr="00CF2A1A">
        <w:rPr>
          <w:rFonts w:ascii="Arial" w:hAnsi="Arial" w:cs="Arial"/>
          <w:b w:val="0"/>
          <w:color w:val="auto"/>
          <w:u w:val="none"/>
        </w:rPr>
        <w:t xml:space="preserve"> high efficiency oil (separation efficiency up to 99%).</w:t>
      </w:r>
    </w:p>
    <w:p w:rsidR="00CF2A1A" w:rsidRPr="00CF2A1A" w:rsidRDefault="00CF2A1A" w:rsidP="00CF2A1A">
      <w:pPr>
        <w:pStyle w:val="BodyText"/>
        <w:rPr>
          <w:rFonts w:ascii="Arial" w:hAnsi="Arial" w:cs="Arial"/>
          <w:b w:val="0"/>
          <w:color w:val="auto"/>
          <w:u w:val="none"/>
        </w:rPr>
      </w:pPr>
      <w:r w:rsidRPr="00CF2A1A">
        <w:rPr>
          <w:rFonts w:ascii="Arial" w:hAnsi="Arial" w:cs="Arial"/>
          <w:b w:val="0"/>
          <w:color w:val="auto"/>
          <w:u w:val="none"/>
        </w:rPr>
        <w:t>3rd stage</w:t>
      </w:r>
      <w:r w:rsidR="009C765F">
        <w:rPr>
          <w:rFonts w:ascii="Arial" w:hAnsi="Arial" w:cs="Arial"/>
          <w:b w:val="0"/>
          <w:color w:val="auto"/>
          <w:u w:val="none"/>
        </w:rPr>
        <w:t>:</w:t>
      </w:r>
      <w:r w:rsidRPr="00CF2A1A">
        <w:rPr>
          <w:rFonts w:ascii="Arial" w:hAnsi="Arial" w:cs="Arial"/>
          <w:b w:val="0"/>
          <w:color w:val="auto"/>
          <w:u w:val="none"/>
        </w:rPr>
        <w:t xml:space="preserve"> oil balancing technology between the compressors of the same outdoor unit.</w:t>
      </w:r>
    </w:p>
    <w:p w:rsidR="00CF2A1A" w:rsidRPr="00CF2A1A" w:rsidRDefault="00CF2A1A" w:rsidP="00CF2A1A">
      <w:pPr>
        <w:pStyle w:val="BodyText"/>
        <w:rPr>
          <w:rFonts w:ascii="Arial" w:hAnsi="Arial" w:cs="Arial"/>
          <w:b w:val="0"/>
          <w:color w:val="auto"/>
          <w:u w:val="none"/>
        </w:rPr>
      </w:pPr>
      <w:r w:rsidRPr="00CF2A1A">
        <w:rPr>
          <w:rFonts w:ascii="Arial" w:hAnsi="Arial" w:cs="Arial"/>
          <w:b w:val="0"/>
          <w:color w:val="auto"/>
          <w:u w:val="none"/>
        </w:rPr>
        <w:t>4th stage: oil balancing technology between the outdoor units.</w:t>
      </w:r>
    </w:p>
    <w:p w:rsidR="0007247F" w:rsidRDefault="00CF2A1A" w:rsidP="00CF2A1A">
      <w:pPr>
        <w:pStyle w:val="BodyText"/>
        <w:autoSpaceDE/>
        <w:autoSpaceDN/>
        <w:adjustRightInd/>
        <w:rPr>
          <w:rFonts w:ascii="Arial" w:hAnsi="Arial" w:cs="Arial"/>
          <w:b w:val="0"/>
          <w:color w:val="auto"/>
          <w:u w:val="none"/>
        </w:rPr>
      </w:pPr>
      <w:r w:rsidRPr="00CF2A1A">
        <w:rPr>
          <w:rFonts w:ascii="Arial" w:hAnsi="Arial" w:cs="Arial"/>
          <w:b w:val="0"/>
          <w:color w:val="auto"/>
          <w:u w:val="none"/>
        </w:rPr>
        <w:t>5th stage: intelligent oil-return system.</w:t>
      </w:r>
    </w:p>
    <w:p w:rsidR="009C765F" w:rsidRPr="00CF2A1A" w:rsidRDefault="009C765F" w:rsidP="00CF2A1A">
      <w:pPr>
        <w:pStyle w:val="BodyText"/>
        <w:autoSpaceDE/>
        <w:autoSpaceDN/>
        <w:adjustRightInd/>
        <w:rPr>
          <w:rFonts w:ascii="Arial" w:hAnsi="Arial" w:cs="Arial"/>
          <w:b w:val="0"/>
          <w:color w:val="auto"/>
          <w:u w:val="none"/>
        </w:rPr>
      </w:pPr>
    </w:p>
    <w:p w:rsidR="000549F0" w:rsidRPr="0007247F" w:rsidRDefault="009B6CA8" w:rsidP="0007247F">
      <w:pPr>
        <w:pStyle w:val="ListParagraph"/>
        <w:numPr>
          <w:ilvl w:val="0"/>
          <w:numId w:val="6"/>
        </w:numPr>
        <w:jc w:val="both"/>
        <w:rPr>
          <w:rFonts w:ascii="Arial" w:hAnsi="Arial" w:cs="Arial"/>
          <w:b/>
          <w:bCs/>
        </w:rPr>
      </w:pPr>
      <w:r>
        <w:rPr>
          <w:rFonts w:ascii="Arial" w:hAnsi="Arial"/>
          <w:b/>
        </w:rPr>
        <w:t>Compressors</w:t>
      </w:r>
    </w:p>
    <w:p w:rsidR="000331DE" w:rsidRPr="00EB1116" w:rsidRDefault="000549F0" w:rsidP="009B6CA8">
      <w:pPr>
        <w:jc w:val="both"/>
        <w:rPr>
          <w:rFonts w:ascii="Arial" w:hAnsi="Arial" w:cs="Arial"/>
          <w:highlight w:val="magenta"/>
        </w:rPr>
      </w:pPr>
      <w:r>
        <w:rPr>
          <w:rFonts w:ascii="Arial" w:hAnsi="Arial"/>
        </w:rPr>
        <w:t xml:space="preserve">The individual </w:t>
      </w:r>
      <w:r w:rsidR="009C765F">
        <w:rPr>
          <w:rFonts w:ascii="Arial" w:hAnsi="Arial"/>
        </w:rPr>
        <w:t xml:space="preserve">outdoor </w:t>
      </w:r>
      <w:r>
        <w:rPr>
          <w:rFonts w:ascii="Arial" w:hAnsi="Arial"/>
        </w:rPr>
        <w:t xml:space="preserve">units from </w:t>
      </w:r>
      <w:r>
        <w:rPr>
          <w:rFonts w:ascii="Arial" w:hAnsi="Arial"/>
          <w:b/>
        </w:rPr>
        <w:t>1</w:t>
      </w:r>
      <w:r w:rsidR="009C765F">
        <w:rPr>
          <w:rFonts w:ascii="Arial" w:hAnsi="Arial"/>
          <w:b/>
        </w:rPr>
        <w:t>4</w:t>
      </w:r>
      <w:r>
        <w:rPr>
          <w:rFonts w:ascii="Arial" w:hAnsi="Arial"/>
          <w:b/>
        </w:rPr>
        <w:t xml:space="preserve"> HP to 1</w:t>
      </w:r>
      <w:r w:rsidR="009C765F">
        <w:rPr>
          <w:rFonts w:ascii="Arial" w:hAnsi="Arial"/>
          <w:b/>
        </w:rPr>
        <w:t>6</w:t>
      </w:r>
      <w:r>
        <w:rPr>
          <w:rFonts w:ascii="Arial" w:hAnsi="Arial"/>
          <w:b/>
        </w:rPr>
        <w:t>HP</w:t>
      </w:r>
      <w:r>
        <w:rPr>
          <w:rFonts w:ascii="Arial" w:hAnsi="Arial"/>
        </w:rPr>
        <w:t xml:space="preserve"> shall include </w:t>
      </w:r>
      <w:r>
        <w:rPr>
          <w:rFonts w:ascii="Arial" w:hAnsi="Arial"/>
          <w:u w:val="single"/>
        </w:rPr>
        <w:t>two (2)</w:t>
      </w:r>
      <w:r w:rsidRPr="000E19AE">
        <w:rPr>
          <w:rFonts w:ascii="Arial" w:hAnsi="Arial"/>
        </w:rPr>
        <w:t xml:space="preserve"> </w:t>
      </w:r>
      <w:r>
        <w:rPr>
          <w:rFonts w:ascii="Arial" w:hAnsi="Arial"/>
        </w:rPr>
        <w:t xml:space="preserve">scroll DC inverter compressors, which shall change operation from </w:t>
      </w:r>
      <w:r w:rsidR="009C765F">
        <w:rPr>
          <w:rFonts w:ascii="Arial" w:hAnsi="Arial"/>
        </w:rPr>
        <w:t>6</w:t>
      </w:r>
      <w:r>
        <w:rPr>
          <w:rFonts w:ascii="Arial" w:hAnsi="Arial"/>
        </w:rPr>
        <w:t xml:space="preserve">0Hz to </w:t>
      </w:r>
      <w:r w:rsidR="009C765F">
        <w:rPr>
          <w:rFonts w:ascii="Arial" w:hAnsi="Arial"/>
        </w:rPr>
        <w:t>140</w:t>
      </w:r>
      <w:r>
        <w:rPr>
          <w:rFonts w:ascii="Arial" w:hAnsi="Arial"/>
        </w:rPr>
        <w:t xml:space="preserve"> Hz. </w:t>
      </w:r>
    </w:p>
    <w:p w:rsidR="000331DE" w:rsidRDefault="000331DE" w:rsidP="00A55E53">
      <w:pPr>
        <w:tabs>
          <w:tab w:val="left" w:pos="6215"/>
        </w:tabs>
        <w:jc w:val="both"/>
        <w:rPr>
          <w:rFonts w:ascii="Arial" w:hAnsi="Arial"/>
        </w:rPr>
      </w:pPr>
      <w:r>
        <w:rPr>
          <w:rFonts w:ascii="Arial" w:hAnsi="Arial"/>
        </w:rPr>
        <w:t>The compressors shall start smoothly, to prevent voltage drops.</w:t>
      </w:r>
      <w:r w:rsidR="00A55E53">
        <w:rPr>
          <w:rFonts w:ascii="Arial" w:hAnsi="Arial"/>
        </w:rPr>
        <w:tab/>
      </w:r>
    </w:p>
    <w:p w:rsidR="00A55E53" w:rsidRDefault="00A55E53" w:rsidP="00A55E53">
      <w:pPr>
        <w:jc w:val="both"/>
        <w:rPr>
          <w:rFonts w:ascii="Arial" w:hAnsi="Arial" w:cs="Arial"/>
        </w:rPr>
      </w:pPr>
      <w:r w:rsidRPr="005D42F0">
        <w:rPr>
          <w:rFonts w:ascii="Arial" w:hAnsi="Arial" w:cs="Arial"/>
        </w:rPr>
        <w:t xml:space="preserve">In case of failure of a compressor of an outdoor unit, the system can </w:t>
      </w:r>
      <w:r>
        <w:rPr>
          <w:rFonts w:ascii="Arial" w:hAnsi="Arial" w:cs="Arial"/>
        </w:rPr>
        <w:t xml:space="preserve">be </w:t>
      </w:r>
      <w:r w:rsidRPr="005D42F0">
        <w:rPr>
          <w:rFonts w:ascii="Arial" w:hAnsi="Arial" w:cs="Arial"/>
        </w:rPr>
        <w:t xml:space="preserve">continue the operation </w:t>
      </w:r>
      <w:r>
        <w:rPr>
          <w:rFonts w:ascii="Arial" w:hAnsi="Arial" w:cs="Arial"/>
        </w:rPr>
        <w:t>with</w:t>
      </w:r>
      <w:r w:rsidRPr="005D42F0">
        <w:rPr>
          <w:rFonts w:ascii="Arial" w:hAnsi="Arial" w:cs="Arial"/>
        </w:rPr>
        <w:t xml:space="preserve"> the second compressor.</w:t>
      </w:r>
    </w:p>
    <w:p w:rsidR="00F678B0" w:rsidRPr="0007247F" w:rsidRDefault="00F678B0" w:rsidP="00C232E9">
      <w:pPr>
        <w:rPr>
          <w:rFonts w:ascii="Arial" w:hAnsi="Arial" w:cs="Arial"/>
          <w:b/>
          <w:bCs/>
        </w:rPr>
      </w:pPr>
    </w:p>
    <w:p w:rsidR="009B6CA8" w:rsidRPr="00EB1116" w:rsidRDefault="00364BEE" w:rsidP="009B6CA8">
      <w:pPr>
        <w:pStyle w:val="ListParagraph"/>
        <w:numPr>
          <w:ilvl w:val="0"/>
          <w:numId w:val="6"/>
        </w:numPr>
        <w:jc w:val="both"/>
        <w:rPr>
          <w:rFonts w:ascii="Arial" w:hAnsi="Arial" w:cs="Arial"/>
          <w:b/>
          <w:bCs/>
        </w:rPr>
      </w:pPr>
      <w:r>
        <w:rPr>
          <w:rFonts w:ascii="Arial" w:hAnsi="Arial"/>
          <w:b/>
        </w:rPr>
        <w:t>Heat exchangers</w:t>
      </w:r>
    </w:p>
    <w:p w:rsidR="009B6CA8" w:rsidRPr="00821904" w:rsidRDefault="009B6CA8" w:rsidP="009B6CA8">
      <w:pPr>
        <w:jc w:val="both"/>
        <w:rPr>
          <w:rFonts w:ascii="Arial" w:hAnsi="Arial" w:cs="Arial"/>
        </w:rPr>
      </w:pPr>
      <w:r>
        <w:rPr>
          <w:rFonts w:ascii="Arial" w:hAnsi="Arial"/>
        </w:rPr>
        <w:t xml:space="preserve">The </w:t>
      </w:r>
      <w:r w:rsidR="00364BEE">
        <w:rPr>
          <w:rFonts w:ascii="Arial" w:hAnsi="Arial"/>
        </w:rPr>
        <w:t xml:space="preserve">heat </w:t>
      </w:r>
      <w:r>
        <w:rPr>
          <w:rFonts w:ascii="Arial" w:hAnsi="Arial"/>
        </w:rPr>
        <w:t>exchanger</w:t>
      </w:r>
      <w:r w:rsidR="00FC2EE4">
        <w:rPr>
          <w:rFonts w:ascii="Arial" w:hAnsi="Arial"/>
        </w:rPr>
        <w:t>s</w:t>
      </w:r>
      <w:r>
        <w:rPr>
          <w:rFonts w:ascii="Arial" w:hAnsi="Arial"/>
        </w:rPr>
        <w:t xml:space="preserve"> of the</w:t>
      </w:r>
      <w:r w:rsidRPr="00FC2EE4">
        <w:rPr>
          <w:rFonts w:ascii="Arial" w:hAnsi="Arial"/>
        </w:rPr>
        <w:t xml:space="preserve"> </w:t>
      </w:r>
      <w:r w:rsidR="00FC2EE4" w:rsidRPr="00FC2EE4">
        <w:rPr>
          <w:rFonts w:ascii="Arial" w:hAnsi="Arial"/>
        </w:rPr>
        <w:t>outdoor</w:t>
      </w:r>
      <w:r>
        <w:rPr>
          <w:rFonts w:ascii="Arial" w:hAnsi="Arial"/>
        </w:rPr>
        <w:t xml:space="preserve"> units shall be manufactured at the </w:t>
      </w:r>
      <w:r w:rsidR="00F678B0">
        <w:rPr>
          <w:rFonts w:ascii="Arial" w:hAnsi="Arial"/>
        </w:rPr>
        <w:t>factory</w:t>
      </w:r>
      <w:r>
        <w:rPr>
          <w:rFonts w:ascii="Arial" w:hAnsi="Arial"/>
        </w:rPr>
        <w:t xml:space="preserve"> using specially configured high heat transfer coper </w:t>
      </w:r>
      <w:r w:rsidR="00F678B0">
        <w:rPr>
          <w:rFonts w:ascii="Arial" w:hAnsi="Arial"/>
        </w:rPr>
        <w:t>tubes</w:t>
      </w:r>
      <w:r>
        <w:rPr>
          <w:rFonts w:ascii="Arial" w:hAnsi="Arial"/>
        </w:rPr>
        <w:t xml:space="preserve">, suitable for R410A refrigerant, mechanically expandable to multiple aluminum </w:t>
      </w:r>
      <w:r w:rsidR="00F678B0">
        <w:rPr>
          <w:rFonts w:ascii="Arial" w:hAnsi="Arial"/>
        </w:rPr>
        <w:t>fins</w:t>
      </w:r>
      <w:r>
        <w:rPr>
          <w:rFonts w:ascii="Arial" w:hAnsi="Arial"/>
        </w:rPr>
        <w:t>.</w:t>
      </w:r>
    </w:p>
    <w:p w:rsidR="009B6CA8" w:rsidRDefault="009B6CA8" w:rsidP="009B6CA8">
      <w:pPr>
        <w:jc w:val="both"/>
        <w:rPr>
          <w:rFonts w:ascii="Arial" w:hAnsi="Arial" w:cs="Arial"/>
        </w:rPr>
      </w:pPr>
      <w:r>
        <w:rPr>
          <w:rFonts w:ascii="Arial" w:hAnsi="Arial"/>
        </w:rPr>
        <w:t xml:space="preserve">The surface of the </w:t>
      </w:r>
      <w:r w:rsidR="00F678B0">
        <w:rPr>
          <w:rFonts w:ascii="Arial" w:hAnsi="Arial"/>
        </w:rPr>
        <w:t>fins</w:t>
      </w:r>
      <w:r>
        <w:rPr>
          <w:rFonts w:ascii="Arial" w:hAnsi="Arial"/>
        </w:rPr>
        <w:t xml:space="preserve"> shall be covered by a </w:t>
      </w:r>
      <w:r>
        <w:rPr>
          <w:rFonts w:ascii="Arial" w:hAnsi="Arial"/>
          <w:u w:val="single"/>
        </w:rPr>
        <w:t xml:space="preserve">blue </w:t>
      </w:r>
      <w:r>
        <w:rPr>
          <w:rFonts w:ascii="Arial" w:hAnsi="Arial"/>
        </w:rPr>
        <w:t>hydrophilous layer that shall ensure protection from corrosion and better condensate diffusion.</w:t>
      </w:r>
    </w:p>
    <w:p w:rsidR="000E19AE" w:rsidRPr="0007247F" w:rsidRDefault="000E19AE" w:rsidP="000E19AE">
      <w:pPr>
        <w:rPr>
          <w:rFonts w:ascii="Arial" w:hAnsi="Arial" w:cs="Arial"/>
          <w:b/>
          <w:bCs/>
        </w:rPr>
      </w:pPr>
    </w:p>
    <w:p w:rsidR="009B6CA8" w:rsidRPr="00B80C35" w:rsidRDefault="009B6CA8" w:rsidP="00B80C35">
      <w:pPr>
        <w:pStyle w:val="ListParagraph"/>
        <w:numPr>
          <w:ilvl w:val="0"/>
          <w:numId w:val="24"/>
        </w:numPr>
        <w:jc w:val="both"/>
        <w:rPr>
          <w:rFonts w:ascii="Arial" w:hAnsi="Arial" w:cs="Arial"/>
          <w:b/>
          <w:bCs/>
        </w:rPr>
      </w:pPr>
      <w:r>
        <w:rPr>
          <w:rFonts w:ascii="Arial" w:hAnsi="Arial"/>
          <w:b/>
        </w:rPr>
        <w:t>Fans</w:t>
      </w:r>
    </w:p>
    <w:p w:rsidR="00AB16D6" w:rsidRPr="009D7955" w:rsidRDefault="009D7955" w:rsidP="00AB16D6">
      <w:pPr>
        <w:jc w:val="both"/>
        <w:rPr>
          <w:rFonts w:ascii="Arial" w:hAnsi="Arial" w:cs="Arial"/>
        </w:rPr>
      </w:pPr>
      <w:r>
        <w:rPr>
          <w:rFonts w:ascii="Arial" w:hAnsi="Arial"/>
        </w:rPr>
        <w:t xml:space="preserve">The fans shall be directly connected to high performance, impermeable and permanent lubrication, DC inverter motors. </w:t>
      </w:r>
    </w:p>
    <w:p w:rsidR="00AB16D6" w:rsidRPr="00821904" w:rsidRDefault="00AB16D6" w:rsidP="00AB16D6">
      <w:pPr>
        <w:jc w:val="both"/>
        <w:rPr>
          <w:rFonts w:ascii="Arial" w:hAnsi="Arial" w:cs="Arial"/>
        </w:rPr>
      </w:pPr>
      <w:r>
        <w:rPr>
          <w:rFonts w:ascii="Arial" w:hAnsi="Arial"/>
        </w:rPr>
        <w:lastRenderedPageBreak/>
        <w:t>The impellers of the fans shall be specially designed and manufactured to ensure minimal disturbance of the air flow between blades, as well as a low noise level.</w:t>
      </w:r>
    </w:p>
    <w:p w:rsidR="00316AA8" w:rsidRDefault="00316AA8" w:rsidP="001C68CF">
      <w:pPr>
        <w:jc w:val="both"/>
        <w:rPr>
          <w:rFonts w:ascii="Arial" w:hAnsi="Arial" w:cs="Arial"/>
        </w:rPr>
      </w:pPr>
      <w:r>
        <w:rPr>
          <w:rFonts w:ascii="Arial" w:hAnsi="Arial"/>
        </w:rPr>
        <w:t xml:space="preserve">Fan speed shall be controlled and regulated on the basis of the external unit </w:t>
      </w:r>
      <w:r w:rsidR="00CF536D">
        <w:rPr>
          <w:rFonts w:ascii="Arial" w:hAnsi="Arial"/>
        </w:rPr>
        <w:t>load level</w:t>
      </w:r>
      <w:r>
        <w:rPr>
          <w:rFonts w:ascii="Arial" w:hAnsi="Arial"/>
        </w:rPr>
        <w:t xml:space="preserve"> and the pressure of the refrigerant.</w:t>
      </w:r>
    </w:p>
    <w:p w:rsidR="00AB16D6" w:rsidRPr="001C68CF" w:rsidRDefault="001C68CF" w:rsidP="00AB16D6">
      <w:pPr>
        <w:jc w:val="both"/>
        <w:rPr>
          <w:rFonts w:ascii="Arial" w:hAnsi="Arial" w:cs="Arial"/>
        </w:rPr>
      </w:pPr>
      <w:r>
        <w:rPr>
          <w:rFonts w:ascii="Arial" w:hAnsi="Arial"/>
        </w:rPr>
        <w:t xml:space="preserve">The fans shall have available static pressure up to </w:t>
      </w:r>
      <w:r>
        <w:rPr>
          <w:rFonts w:ascii="Arial" w:hAnsi="Arial"/>
          <w:b/>
        </w:rPr>
        <w:t>20 Pa</w:t>
      </w:r>
      <w:r>
        <w:rPr>
          <w:rFonts w:ascii="Arial" w:hAnsi="Arial"/>
        </w:rPr>
        <w:t xml:space="preserve">, which may be </w:t>
      </w:r>
      <w:r w:rsidR="00CF536D">
        <w:rPr>
          <w:rFonts w:ascii="Arial" w:hAnsi="Arial"/>
        </w:rPr>
        <w:t>increased</w:t>
      </w:r>
      <w:r>
        <w:rPr>
          <w:rFonts w:ascii="Arial" w:hAnsi="Arial"/>
        </w:rPr>
        <w:t xml:space="preserve"> </w:t>
      </w:r>
      <w:r w:rsidR="00CF536D">
        <w:rPr>
          <w:rFonts w:ascii="Arial" w:hAnsi="Arial"/>
        </w:rPr>
        <w:t xml:space="preserve">up </w:t>
      </w:r>
      <w:r>
        <w:rPr>
          <w:rFonts w:ascii="Arial" w:hAnsi="Arial"/>
        </w:rPr>
        <w:t xml:space="preserve">to </w:t>
      </w:r>
      <w:r w:rsidR="00A55E53">
        <w:rPr>
          <w:rFonts w:ascii="Arial" w:hAnsi="Arial"/>
        </w:rPr>
        <w:t>6</w:t>
      </w:r>
      <w:r>
        <w:rPr>
          <w:rFonts w:ascii="Arial" w:hAnsi="Arial"/>
        </w:rPr>
        <w:t xml:space="preserve">0 Pa </w:t>
      </w:r>
      <w:r w:rsidR="00A55E53">
        <w:rPr>
          <w:rFonts w:ascii="Arial" w:hAnsi="Arial"/>
        </w:rPr>
        <w:t>f</w:t>
      </w:r>
      <w:r>
        <w:rPr>
          <w:rFonts w:ascii="Arial" w:hAnsi="Arial"/>
        </w:rPr>
        <w:t xml:space="preserve">or </w:t>
      </w:r>
      <w:r w:rsidR="00A55E53">
        <w:rPr>
          <w:rFonts w:ascii="Arial" w:hAnsi="Arial"/>
        </w:rPr>
        <w:t>outdoor units</w:t>
      </w:r>
      <w:r>
        <w:rPr>
          <w:rFonts w:ascii="Arial" w:hAnsi="Arial"/>
        </w:rPr>
        <w:t xml:space="preserve"> </w:t>
      </w:r>
      <w:r w:rsidR="00A55E53" w:rsidRPr="00EB1AC2">
        <w:rPr>
          <w:rFonts w:ascii="Arial" w:hAnsi="Arial" w:cs="Arial"/>
        </w:rPr>
        <w:t xml:space="preserve">8 </w:t>
      </w:r>
      <w:r w:rsidR="00A55E53">
        <w:rPr>
          <w:rFonts w:ascii="Arial" w:hAnsi="Arial" w:cs="Arial"/>
        </w:rPr>
        <w:t>HP</w:t>
      </w:r>
      <w:r w:rsidR="00A55E53" w:rsidRPr="00EB1AC2">
        <w:rPr>
          <w:rFonts w:ascii="Arial" w:hAnsi="Arial" w:cs="Arial"/>
        </w:rPr>
        <w:t xml:space="preserve">, 10 </w:t>
      </w:r>
      <w:r w:rsidR="00A55E53">
        <w:rPr>
          <w:rFonts w:ascii="Arial" w:hAnsi="Arial" w:cs="Arial"/>
        </w:rPr>
        <w:t>HP</w:t>
      </w:r>
      <w:r w:rsidR="00A55E53" w:rsidRPr="00EB1AC2">
        <w:rPr>
          <w:rFonts w:ascii="Arial" w:hAnsi="Arial" w:cs="Arial"/>
        </w:rPr>
        <w:t xml:space="preserve">, 12 </w:t>
      </w:r>
      <w:r w:rsidR="00A55E53">
        <w:rPr>
          <w:rFonts w:ascii="Arial" w:hAnsi="Arial" w:cs="Arial"/>
        </w:rPr>
        <w:t>HP</w:t>
      </w:r>
      <w:r w:rsidR="00A55E53" w:rsidRPr="00EB1AC2">
        <w:rPr>
          <w:rFonts w:ascii="Arial" w:hAnsi="Arial" w:cs="Arial"/>
        </w:rPr>
        <w:t xml:space="preserve"> </w:t>
      </w:r>
      <w:r w:rsidR="00A55E53">
        <w:rPr>
          <w:rFonts w:ascii="Arial" w:hAnsi="Arial"/>
        </w:rPr>
        <w:t xml:space="preserve">and up to 40 Pa for outdoor units </w:t>
      </w:r>
      <w:r w:rsidR="00A55E53">
        <w:rPr>
          <w:rFonts w:ascii="Arial" w:hAnsi="Arial" w:cs="Arial"/>
        </w:rPr>
        <w:t>14</w:t>
      </w:r>
      <w:r w:rsidR="00A55E53" w:rsidRPr="00EB1AC2">
        <w:rPr>
          <w:rFonts w:ascii="Arial" w:hAnsi="Arial" w:cs="Arial"/>
        </w:rPr>
        <w:t xml:space="preserve"> </w:t>
      </w:r>
      <w:r w:rsidR="00A55E53">
        <w:rPr>
          <w:rFonts w:ascii="Arial" w:hAnsi="Arial" w:cs="Arial"/>
        </w:rPr>
        <w:t>HP</w:t>
      </w:r>
      <w:r w:rsidR="00A55E53" w:rsidRPr="00EB1AC2">
        <w:rPr>
          <w:rFonts w:ascii="Arial" w:hAnsi="Arial" w:cs="Arial"/>
        </w:rPr>
        <w:t>, 1</w:t>
      </w:r>
      <w:r w:rsidR="00A55E53">
        <w:rPr>
          <w:rFonts w:ascii="Arial" w:hAnsi="Arial" w:cs="Arial"/>
        </w:rPr>
        <w:t>6</w:t>
      </w:r>
      <w:r w:rsidR="00A55E53" w:rsidRPr="00EB1AC2">
        <w:rPr>
          <w:rFonts w:ascii="Arial" w:hAnsi="Arial" w:cs="Arial"/>
        </w:rPr>
        <w:t xml:space="preserve"> </w:t>
      </w:r>
      <w:r w:rsidR="00A55E53">
        <w:rPr>
          <w:rFonts w:ascii="Arial" w:hAnsi="Arial" w:cs="Arial"/>
        </w:rPr>
        <w:t>HP</w:t>
      </w:r>
      <w:r w:rsidR="00A55E53">
        <w:rPr>
          <w:rFonts w:ascii="Arial" w:hAnsi="Arial"/>
        </w:rPr>
        <w:t>(upon request).</w:t>
      </w:r>
    </w:p>
    <w:p w:rsidR="00A55E53" w:rsidRPr="00CE06EE" w:rsidRDefault="00A55E53" w:rsidP="00CE06EE">
      <w:pPr>
        <w:tabs>
          <w:tab w:val="left" w:pos="2649"/>
        </w:tabs>
        <w:rPr>
          <w:rFonts w:ascii="Arial" w:hAnsi="Arial" w:cs="Arial"/>
          <w:b/>
          <w:bCs/>
        </w:rPr>
      </w:pPr>
      <w:r w:rsidRPr="00EB1AC2">
        <w:rPr>
          <w:rFonts w:ascii="Arial" w:hAnsi="Arial" w:cs="Arial"/>
          <w:b/>
          <w:bCs/>
        </w:rPr>
        <w:tab/>
      </w:r>
    </w:p>
    <w:p w:rsidR="009B6CA8" w:rsidRPr="00821904" w:rsidRDefault="009B6CA8" w:rsidP="00BC6DCE">
      <w:pPr>
        <w:pStyle w:val="ListParagraph"/>
        <w:numPr>
          <w:ilvl w:val="0"/>
          <w:numId w:val="12"/>
        </w:numPr>
        <w:rPr>
          <w:rFonts w:ascii="Arial" w:hAnsi="Arial" w:cs="Arial"/>
          <w:b/>
          <w:bCs/>
        </w:rPr>
      </w:pPr>
      <w:r>
        <w:rPr>
          <w:rFonts w:ascii="Arial" w:hAnsi="Arial"/>
          <w:b/>
        </w:rPr>
        <w:t>Safety devices</w:t>
      </w:r>
    </w:p>
    <w:p w:rsidR="009B6CA8" w:rsidRPr="00B80C35" w:rsidRDefault="009B6CA8" w:rsidP="009B6CA8">
      <w:pPr>
        <w:jc w:val="both"/>
        <w:rPr>
          <w:rFonts w:ascii="Arial" w:hAnsi="Arial" w:cs="Arial"/>
        </w:rPr>
      </w:pPr>
      <w:r>
        <w:rPr>
          <w:rFonts w:ascii="Arial" w:hAnsi="Arial"/>
        </w:rPr>
        <w:t xml:space="preserve">All </w:t>
      </w:r>
      <w:r w:rsidR="005E1185">
        <w:rPr>
          <w:rFonts w:ascii="Arial" w:hAnsi="Arial"/>
        </w:rPr>
        <w:t xml:space="preserve">outdoor units </w:t>
      </w:r>
      <w:r>
        <w:rPr>
          <w:rFonts w:ascii="Arial" w:hAnsi="Arial"/>
        </w:rPr>
        <w:t>shall be equipped with the following safety devices:</w:t>
      </w:r>
    </w:p>
    <w:p w:rsidR="009B6CA8" w:rsidRPr="00821904" w:rsidRDefault="009B6CA8" w:rsidP="009B6CA8">
      <w:pPr>
        <w:jc w:val="both"/>
        <w:rPr>
          <w:rFonts w:ascii="Arial" w:hAnsi="Arial" w:cs="Arial"/>
        </w:rPr>
      </w:pPr>
      <w:r>
        <w:rPr>
          <w:rFonts w:ascii="Arial" w:hAnsi="Arial"/>
        </w:rPr>
        <w:t xml:space="preserve">High and low pressure sensors, fuse switches, automatic compressor motor overload fuse, compressor and fan motor overheating </w:t>
      </w:r>
      <w:r w:rsidR="00CF536D">
        <w:rPr>
          <w:rFonts w:ascii="Arial" w:hAnsi="Arial"/>
        </w:rPr>
        <w:t>switch</w:t>
      </w:r>
      <w:r>
        <w:rPr>
          <w:rFonts w:ascii="Arial" w:hAnsi="Arial"/>
        </w:rPr>
        <w:t>, oil chamber electrical resistors, restart cycle timer, temperature, suction pressure and compressor discharge sensors.</w:t>
      </w:r>
    </w:p>
    <w:p w:rsidR="000E19AE" w:rsidRDefault="000E19AE" w:rsidP="000E19AE">
      <w:pPr>
        <w:rPr>
          <w:rFonts w:ascii="Arial" w:hAnsi="Arial" w:cs="Arial"/>
          <w:b/>
          <w:bCs/>
        </w:rPr>
      </w:pPr>
    </w:p>
    <w:p w:rsidR="001A0BC7" w:rsidRPr="001A0BC7" w:rsidRDefault="001A0BC7" w:rsidP="001A0BC7">
      <w:pPr>
        <w:pStyle w:val="BlockText"/>
        <w:numPr>
          <w:ilvl w:val="0"/>
          <w:numId w:val="12"/>
        </w:numPr>
        <w:ind w:right="0"/>
        <w:rPr>
          <w:rFonts w:ascii="Arial" w:hAnsi="Arial" w:cs="Arial"/>
          <w:sz w:val="20"/>
          <w:szCs w:val="20"/>
        </w:rPr>
      </w:pPr>
      <w:r>
        <w:rPr>
          <w:rFonts w:ascii="Arial" w:hAnsi="Arial" w:cs="Arial"/>
          <w:b/>
          <w:bCs/>
          <w:sz w:val="21"/>
          <w:szCs w:val="21"/>
        </w:rPr>
        <w:t>Mode Switch</w:t>
      </w:r>
      <w:r w:rsidRPr="001A0BC7">
        <w:rPr>
          <w:rFonts w:ascii="Arial" w:hAnsi="Arial" w:cs="Arial"/>
          <w:b/>
          <w:bCs/>
          <w:sz w:val="20"/>
          <w:szCs w:val="20"/>
          <w:lang w:bidi="ar-SA"/>
        </w:rPr>
        <w:t xml:space="preserve"> MS equipment</w:t>
      </w:r>
    </w:p>
    <w:p w:rsidR="001A0BC7" w:rsidRPr="00CE06EE" w:rsidRDefault="001A0BC7" w:rsidP="001A0BC7">
      <w:pPr>
        <w:pStyle w:val="BlockText"/>
        <w:ind w:right="-59"/>
        <w:jc w:val="left"/>
        <w:rPr>
          <w:rFonts w:ascii="Arial" w:hAnsi="Arial" w:cs="Arial"/>
          <w:bCs/>
          <w:iCs/>
          <w:sz w:val="20"/>
          <w:szCs w:val="20"/>
        </w:rPr>
      </w:pPr>
      <w:r w:rsidRPr="00CE06EE">
        <w:rPr>
          <w:rFonts w:ascii="Arial" w:hAnsi="Arial" w:cs="Arial"/>
          <w:bCs/>
          <w:iCs/>
          <w:sz w:val="20"/>
          <w:szCs w:val="20"/>
        </w:rPr>
        <w:t xml:space="preserve">      For the simultaneous operation in cooling and heating mode, </w:t>
      </w:r>
      <w:r w:rsidRPr="00CE06EE">
        <w:rPr>
          <w:rFonts w:ascii="Arial" w:hAnsi="Arial" w:cs="Arial"/>
          <w:bCs/>
          <w:sz w:val="21"/>
          <w:szCs w:val="21"/>
        </w:rPr>
        <w:t xml:space="preserve">Mode </w:t>
      </w:r>
      <w:proofErr w:type="spellStart"/>
      <w:r w:rsidRPr="00CE06EE">
        <w:rPr>
          <w:rFonts w:ascii="Arial" w:hAnsi="Arial" w:cs="Arial"/>
          <w:bCs/>
          <w:sz w:val="21"/>
          <w:szCs w:val="21"/>
        </w:rPr>
        <w:t>Switch</w:t>
      </w:r>
      <w:r w:rsidR="00350EF9">
        <w:rPr>
          <w:rFonts w:ascii="Arial" w:hAnsi="Arial" w:cs="Arial"/>
          <w:bCs/>
          <w:sz w:val="21"/>
          <w:szCs w:val="21"/>
        </w:rPr>
        <w:t>s</w:t>
      </w:r>
      <w:proofErr w:type="spellEnd"/>
      <w:r w:rsidRPr="00CE06EE">
        <w:rPr>
          <w:rFonts w:ascii="Arial" w:hAnsi="Arial" w:cs="Arial"/>
          <w:bCs/>
          <w:iCs/>
          <w:sz w:val="20"/>
          <w:szCs w:val="20"/>
        </w:rPr>
        <w:t xml:space="preserve"> </w:t>
      </w:r>
      <w:r w:rsidRPr="00CE06EE">
        <w:rPr>
          <w:rFonts w:ascii="Arial" w:hAnsi="Arial" w:cs="Arial"/>
          <w:bCs/>
          <w:sz w:val="20"/>
          <w:szCs w:val="20"/>
          <w:lang w:bidi="ar-SA"/>
        </w:rPr>
        <w:t>MS</w:t>
      </w:r>
      <w:r w:rsidRPr="00CE06EE">
        <w:rPr>
          <w:rFonts w:ascii="Arial" w:hAnsi="Arial" w:cs="Arial"/>
          <w:bCs/>
          <w:iCs/>
          <w:sz w:val="20"/>
          <w:szCs w:val="20"/>
        </w:rPr>
        <w:t xml:space="preserve"> are necessary to install. </w:t>
      </w:r>
    </w:p>
    <w:p w:rsidR="001A0BC7" w:rsidRPr="00CE06EE" w:rsidRDefault="001A0BC7" w:rsidP="001A0BC7">
      <w:pPr>
        <w:pStyle w:val="BlockText"/>
        <w:ind w:right="-59"/>
        <w:jc w:val="left"/>
        <w:rPr>
          <w:rFonts w:ascii="Arial" w:hAnsi="Arial" w:cs="Arial"/>
          <w:bCs/>
          <w:iCs/>
          <w:sz w:val="20"/>
          <w:szCs w:val="20"/>
        </w:rPr>
      </w:pPr>
      <w:r w:rsidRPr="00CE06EE">
        <w:rPr>
          <w:rFonts w:ascii="Arial" w:hAnsi="Arial" w:cs="Arial"/>
          <w:bCs/>
          <w:iCs/>
          <w:sz w:val="20"/>
          <w:szCs w:val="20"/>
        </w:rPr>
        <w:t xml:space="preserve">      The system checks the operation mode to cooling or heating of each or group of indoor units separately through </w:t>
      </w:r>
    </w:p>
    <w:p w:rsidR="00CE06EE" w:rsidRDefault="001A0BC7" w:rsidP="00CE06EE">
      <w:pPr>
        <w:pStyle w:val="BlockText"/>
        <w:ind w:right="-59"/>
        <w:jc w:val="left"/>
        <w:rPr>
          <w:rFonts w:ascii="Arial" w:hAnsi="Arial" w:cs="Arial"/>
          <w:bCs/>
          <w:iCs/>
          <w:sz w:val="20"/>
          <w:szCs w:val="20"/>
        </w:rPr>
      </w:pPr>
      <w:r w:rsidRPr="00CE06EE">
        <w:rPr>
          <w:rFonts w:ascii="Arial" w:hAnsi="Arial" w:cs="Arial"/>
          <w:bCs/>
          <w:iCs/>
          <w:sz w:val="20"/>
          <w:szCs w:val="20"/>
        </w:rPr>
        <w:t xml:space="preserve">      the </w:t>
      </w:r>
      <w:r w:rsidR="00CE06EE" w:rsidRPr="00CE06EE">
        <w:rPr>
          <w:rFonts w:ascii="Arial" w:hAnsi="Arial" w:cs="Arial"/>
          <w:bCs/>
          <w:sz w:val="20"/>
          <w:szCs w:val="20"/>
          <w:lang w:bidi="ar-SA"/>
        </w:rPr>
        <w:t>MS</w:t>
      </w:r>
      <w:r w:rsidRPr="00CE06EE">
        <w:rPr>
          <w:rFonts w:ascii="Arial" w:hAnsi="Arial" w:cs="Arial"/>
          <w:bCs/>
          <w:iCs/>
          <w:sz w:val="20"/>
          <w:szCs w:val="20"/>
        </w:rPr>
        <w:t xml:space="preserve">. Each </w:t>
      </w:r>
      <w:r w:rsidR="00CE06EE" w:rsidRPr="00CE06EE">
        <w:rPr>
          <w:rFonts w:ascii="Arial" w:hAnsi="Arial" w:cs="Arial"/>
          <w:bCs/>
          <w:sz w:val="20"/>
          <w:szCs w:val="20"/>
          <w:lang w:bidi="ar-SA"/>
        </w:rPr>
        <w:t>MS</w:t>
      </w:r>
      <w:r w:rsidR="00CE06EE" w:rsidRPr="00CE06EE">
        <w:rPr>
          <w:rFonts w:ascii="Arial" w:hAnsi="Arial" w:cs="Arial"/>
          <w:bCs/>
          <w:iCs/>
          <w:sz w:val="20"/>
          <w:szCs w:val="20"/>
        </w:rPr>
        <w:t xml:space="preserve"> </w:t>
      </w:r>
      <w:r w:rsidRPr="00CE06EE">
        <w:rPr>
          <w:rFonts w:ascii="Arial" w:hAnsi="Arial" w:cs="Arial"/>
          <w:bCs/>
          <w:iCs/>
          <w:sz w:val="20"/>
          <w:szCs w:val="20"/>
        </w:rPr>
        <w:t>and</w:t>
      </w:r>
      <w:r w:rsidRPr="00DF2F93">
        <w:rPr>
          <w:rFonts w:ascii="Arial" w:hAnsi="Arial" w:cs="Arial"/>
          <w:bCs/>
          <w:iCs/>
          <w:sz w:val="20"/>
          <w:szCs w:val="20"/>
        </w:rPr>
        <w:t xml:space="preserve"> depending on its type, has a correspo</w:t>
      </w:r>
      <w:r w:rsidR="00CE06EE">
        <w:rPr>
          <w:rFonts w:ascii="Arial" w:hAnsi="Arial" w:cs="Arial"/>
          <w:bCs/>
          <w:iCs/>
          <w:sz w:val="20"/>
          <w:szCs w:val="20"/>
        </w:rPr>
        <w:t xml:space="preserve">nding number of electromagnetic </w:t>
      </w:r>
      <w:r w:rsidRPr="00DF2F93">
        <w:rPr>
          <w:rFonts w:ascii="Arial" w:hAnsi="Arial" w:cs="Arial"/>
          <w:bCs/>
          <w:iCs/>
          <w:sz w:val="20"/>
          <w:szCs w:val="20"/>
        </w:rPr>
        <w:t xml:space="preserve">valves for precise </w:t>
      </w:r>
    </w:p>
    <w:p w:rsidR="001A0BC7" w:rsidRPr="00DF2F93" w:rsidRDefault="00CE06EE" w:rsidP="00CE06EE">
      <w:pPr>
        <w:pStyle w:val="BlockText"/>
        <w:ind w:right="-59"/>
        <w:jc w:val="left"/>
        <w:rPr>
          <w:rFonts w:ascii="Arial" w:hAnsi="Arial" w:cs="Arial"/>
          <w:bCs/>
          <w:iCs/>
          <w:sz w:val="20"/>
          <w:szCs w:val="20"/>
        </w:rPr>
      </w:pPr>
      <w:r>
        <w:rPr>
          <w:rFonts w:ascii="Arial" w:hAnsi="Arial" w:cs="Arial"/>
          <w:bCs/>
          <w:iCs/>
          <w:sz w:val="20"/>
          <w:szCs w:val="20"/>
        </w:rPr>
        <w:t xml:space="preserve">      </w:t>
      </w:r>
      <w:r w:rsidR="001A0BC7" w:rsidRPr="00DF2F93">
        <w:rPr>
          <w:rFonts w:ascii="Arial" w:hAnsi="Arial" w:cs="Arial"/>
          <w:bCs/>
          <w:iCs/>
          <w:sz w:val="20"/>
          <w:szCs w:val="20"/>
        </w:rPr>
        <w:t>control of refrigerant flow.</w:t>
      </w:r>
    </w:p>
    <w:p w:rsidR="001A0BC7" w:rsidRPr="00DF2F93" w:rsidRDefault="001A0BC7" w:rsidP="001A0BC7">
      <w:pPr>
        <w:pStyle w:val="BlockText"/>
        <w:ind w:right="-59"/>
        <w:jc w:val="left"/>
        <w:rPr>
          <w:rFonts w:ascii="Arial" w:hAnsi="Arial" w:cs="Arial"/>
          <w:bCs/>
          <w:iCs/>
          <w:sz w:val="20"/>
          <w:szCs w:val="20"/>
        </w:rPr>
      </w:pPr>
      <w:r>
        <w:rPr>
          <w:rFonts w:ascii="Arial" w:hAnsi="Arial" w:cs="Arial"/>
          <w:bCs/>
          <w:iCs/>
          <w:sz w:val="20"/>
          <w:szCs w:val="20"/>
        </w:rPr>
        <w:t xml:space="preserve">      </w:t>
      </w:r>
      <w:r w:rsidRPr="00612928">
        <w:rPr>
          <w:rFonts w:ascii="Arial" w:hAnsi="Arial" w:cs="Arial"/>
          <w:bCs/>
          <w:iCs/>
          <w:sz w:val="20"/>
          <w:szCs w:val="20"/>
        </w:rPr>
        <w:t>Ability to choose</w:t>
      </w:r>
      <w:r w:rsidRPr="00DF2F93">
        <w:rPr>
          <w:rFonts w:ascii="Arial" w:hAnsi="Arial" w:cs="Arial"/>
          <w:bCs/>
          <w:iCs/>
          <w:sz w:val="20"/>
          <w:szCs w:val="20"/>
        </w:rPr>
        <w:t xml:space="preserve"> of different types of flow selectors:</w:t>
      </w:r>
    </w:p>
    <w:p w:rsidR="001A0BC7" w:rsidRPr="00DF2F93" w:rsidRDefault="001A0BC7" w:rsidP="001A0BC7">
      <w:pPr>
        <w:pStyle w:val="BlockText"/>
        <w:ind w:right="-59"/>
        <w:jc w:val="left"/>
        <w:rPr>
          <w:rFonts w:ascii="Arial" w:hAnsi="Arial" w:cs="Arial"/>
          <w:bCs/>
          <w:iCs/>
          <w:sz w:val="20"/>
          <w:szCs w:val="20"/>
        </w:rPr>
      </w:pPr>
      <w:r>
        <w:rPr>
          <w:rFonts w:ascii="Arial" w:hAnsi="Arial" w:cs="Arial"/>
          <w:bCs/>
          <w:iCs/>
          <w:sz w:val="20"/>
          <w:szCs w:val="20"/>
        </w:rPr>
        <w:t>      </w:t>
      </w:r>
      <w:r w:rsidRPr="00DF2F93">
        <w:rPr>
          <w:rFonts w:ascii="Arial" w:hAnsi="Arial" w:cs="Arial"/>
          <w:bCs/>
          <w:iCs/>
          <w:sz w:val="20"/>
          <w:szCs w:val="20"/>
        </w:rPr>
        <w:t xml:space="preserve">Selectors for connecting a group </w:t>
      </w:r>
      <w:r>
        <w:rPr>
          <w:rFonts w:ascii="Arial" w:hAnsi="Arial" w:cs="Arial"/>
          <w:bCs/>
          <w:iCs/>
          <w:sz w:val="20"/>
          <w:szCs w:val="20"/>
        </w:rPr>
        <w:t xml:space="preserve">of </w:t>
      </w:r>
      <w:r w:rsidRPr="00DF2F93">
        <w:rPr>
          <w:rFonts w:ascii="Arial" w:hAnsi="Arial" w:cs="Arial"/>
          <w:bCs/>
          <w:iCs/>
          <w:sz w:val="20"/>
          <w:szCs w:val="20"/>
        </w:rPr>
        <w:t>indoor unit</w:t>
      </w:r>
      <w:r>
        <w:rPr>
          <w:rFonts w:ascii="Arial" w:hAnsi="Arial" w:cs="Arial"/>
          <w:bCs/>
          <w:iCs/>
          <w:sz w:val="20"/>
          <w:szCs w:val="20"/>
        </w:rPr>
        <w:t>s</w:t>
      </w:r>
      <w:r w:rsidRPr="00DF2F93">
        <w:rPr>
          <w:rFonts w:ascii="Arial" w:hAnsi="Arial" w:cs="Arial"/>
          <w:bCs/>
          <w:iCs/>
          <w:sz w:val="20"/>
          <w:szCs w:val="20"/>
        </w:rPr>
        <w:t xml:space="preserve"> </w:t>
      </w:r>
    </w:p>
    <w:p w:rsidR="001A0BC7" w:rsidRDefault="001A0BC7" w:rsidP="001A0BC7">
      <w:pPr>
        <w:pStyle w:val="BlockText"/>
        <w:ind w:right="-59"/>
        <w:jc w:val="left"/>
        <w:rPr>
          <w:rFonts w:ascii="Arial" w:hAnsi="Arial" w:cs="Arial"/>
          <w:bCs/>
          <w:iCs/>
          <w:sz w:val="20"/>
          <w:szCs w:val="20"/>
        </w:rPr>
      </w:pPr>
      <w:r>
        <w:rPr>
          <w:rFonts w:ascii="Arial" w:hAnsi="Arial" w:cs="Arial"/>
          <w:bCs/>
          <w:iCs/>
          <w:sz w:val="20"/>
          <w:szCs w:val="20"/>
        </w:rPr>
        <w:t>      </w:t>
      </w:r>
      <w:r w:rsidRPr="00DF2F93">
        <w:rPr>
          <w:rFonts w:ascii="Arial" w:hAnsi="Arial" w:cs="Arial"/>
          <w:bCs/>
          <w:iCs/>
          <w:sz w:val="20"/>
          <w:szCs w:val="20"/>
        </w:rPr>
        <w:t xml:space="preserve">Selectors for connecting </w:t>
      </w:r>
      <w:r>
        <w:rPr>
          <w:rFonts w:ascii="Arial" w:hAnsi="Arial" w:cs="Arial"/>
          <w:bCs/>
          <w:iCs/>
          <w:sz w:val="20"/>
          <w:szCs w:val="20"/>
        </w:rPr>
        <w:t xml:space="preserve">multiple indoor units groups, </w:t>
      </w:r>
      <w:r w:rsidRPr="00DF2F93">
        <w:rPr>
          <w:rFonts w:ascii="Arial" w:hAnsi="Arial" w:cs="Arial"/>
          <w:bCs/>
          <w:iCs/>
          <w:sz w:val="20"/>
          <w:szCs w:val="20"/>
        </w:rPr>
        <w:t xml:space="preserve">with possibility of independent operation of each </w:t>
      </w:r>
      <w:r>
        <w:rPr>
          <w:rFonts w:ascii="Arial" w:hAnsi="Arial" w:cs="Arial"/>
          <w:bCs/>
          <w:iCs/>
          <w:sz w:val="20"/>
          <w:szCs w:val="20"/>
        </w:rPr>
        <w:t xml:space="preserve">group  </w:t>
      </w:r>
    </w:p>
    <w:p w:rsidR="001A0BC7" w:rsidRDefault="001A0BC7" w:rsidP="001A0BC7">
      <w:pPr>
        <w:pStyle w:val="BlockText"/>
        <w:ind w:right="-59"/>
        <w:jc w:val="left"/>
        <w:rPr>
          <w:rFonts w:ascii="Arial" w:hAnsi="Arial" w:cs="Arial"/>
          <w:bCs/>
          <w:iCs/>
          <w:sz w:val="20"/>
          <w:szCs w:val="20"/>
        </w:rPr>
      </w:pPr>
      <w:r>
        <w:rPr>
          <w:rFonts w:ascii="Arial" w:hAnsi="Arial" w:cs="Arial"/>
          <w:bCs/>
          <w:iCs/>
          <w:sz w:val="20"/>
          <w:szCs w:val="20"/>
        </w:rPr>
        <w:t xml:space="preserve">      </w:t>
      </w:r>
      <w:r w:rsidRPr="00DF2F93">
        <w:rPr>
          <w:rFonts w:ascii="Arial" w:hAnsi="Arial" w:cs="Arial"/>
          <w:bCs/>
          <w:iCs/>
          <w:sz w:val="20"/>
          <w:szCs w:val="20"/>
        </w:rPr>
        <w:t xml:space="preserve">either </w:t>
      </w:r>
      <w:r>
        <w:rPr>
          <w:rFonts w:ascii="Arial" w:hAnsi="Arial" w:cs="Arial"/>
          <w:bCs/>
          <w:iCs/>
          <w:sz w:val="20"/>
          <w:szCs w:val="20"/>
        </w:rPr>
        <w:t xml:space="preserve">in </w:t>
      </w:r>
      <w:r w:rsidRPr="00DF2F93">
        <w:rPr>
          <w:rFonts w:ascii="Arial" w:hAnsi="Arial" w:cs="Arial"/>
          <w:bCs/>
          <w:iCs/>
          <w:sz w:val="20"/>
          <w:szCs w:val="20"/>
        </w:rPr>
        <w:t>cooling or</w:t>
      </w:r>
      <w:r>
        <w:rPr>
          <w:rFonts w:ascii="Arial" w:hAnsi="Arial" w:cs="Arial"/>
          <w:bCs/>
          <w:iCs/>
          <w:sz w:val="20"/>
          <w:szCs w:val="20"/>
        </w:rPr>
        <w:t xml:space="preserve"> in</w:t>
      </w:r>
      <w:r w:rsidRPr="00DF2F93">
        <w:rPr>
          <w:rFonts w:ascii="Arial" w:hAnsi="Arial" w:cs="Arial"/>
          <w:bCs/>
          <w:iCs/>
          <w:sz w:val="20"/>
          <w:szCs w:val="20"/>
        </w:rPr>
        <w:t xml:space="preserve"> heating</w:t>
      </w:r>
      <w:r>
        <w:rPr>
          <w:rFonts w:ascii="Arial" w:hAnsi="Arial" w:cs="Arial"/>
          <w:bCs/>
          <w:iCs/>
          <w:sz w:val="20"/>
          <w:szCs w:val="20"/>
        </w:rPr>
        <w:t xml:space="preserve"> mode</w:t>
      </w:r>
      <w:r w:rsidRPr="00DF2F93">
        <w:rPr>
          <w:rFonts w:ascii="Arial" w:hAnsi="Arial" w:cs="Arial"/>
          <w:bCs/>
          <w:iCs/>
          <w:sz w:val="20"/>
          <w:szCs w:val="20"/>
        </w:rPr>
        <w:t>.</w:t>
      </w:r>
    </w:p>
    <w:p w:rsidR="001A0BC7" w:rsidRPr="00DF2F93" w:rsidRDefault="001A0BC7" w:rsidP="001A0BC7">
      <w:pPr>
        <w:pStyle w:val="BlockText"/>
        <w:ind w:right="-59"/>
        <w:jc w:val="left"/>
        <w:rPr>
          <w:rFonts w:ascii="Arial" w:hAnsi="Arial" w:cs="Arial"/>
          <w:bCs/>
          <w:iCs/>
          <w:sz w:val="20"/>
          <w:szCs w:val="20"/>
        </w:rPr>
      </w:pPr>
    </w:p>
    <w:p w:rsidR="001A0BC7" w:rsidRDefault="001A0BC7" w:rsidP="001A0BC7">
      <w:pPr>
        <w:pStyle w:val="BlockText"/>
        <w:ind w:left="0" w:right="-59"/>
        <w:jc w:val="left"/>
        <w:rPr>
          <w:rFonts w:ascii="Arial" w:hAnsi="Arial" w:cs="Arial"/>
          <w:bCs/>
          <w:iCs/>
          <w:sz w:val="20"/>
          <w:szCs w:val="20"/>
        </w:rPr>
      </w:pPr>
      <w:r w:rsidRPr="00DF2F93">
        <w:rPr>
          <w:rFonts w:ascii="Arial" w:hAnsi="Arial" w:cs="Arial"/>
          <w:bCs/>
          <w:iCs/>
          <w:sz w:val="20"/>
          <w:szCs w:val="20"/>
        </w:rPr>
        <w:t>It should be possible options</w:t>
      </w:r>
      <w:r>
        <w:rPr>
          <w:rFonts w:ascii="Arial" w:hAnsi="Arial" w:cs="Arial"/>
          <w:bCs/>
          <w:iCs/>
          <w:sz w:val="20"/>
          <w:szCs w:val="20"/>
        </w:rPr>
        <w:t xml:space="preserve"> as follow</w:t>
      </w:r>
      <w:r w:rsidRPr="00DF2F93">
        <w:rPr>
          <w:rFonts w:ascii="Arial" w:hAnsi="Arial" w:cs="Arial"/>
          <w:bCs/>
          <w:iCs/>
          <w:sz w:val="20"/>
          <w:szCs w:val="20"/>
        </w:rPr>
        <w:t>:</w:t>
      </w:r>
    </w:p>
    <w:p w:rsidR="00CE06EE" w:rsidRDefault="00CE06EE" w:rsidP="001A0BC7">
      <w:pPr>
        <w:pStyle w:val="BlockText"/>
        <w:ind w:left="0" w:right="-59"/>
        <w:jc w:val="left"/>
        <w:rPr>
          <w:rFonts w:ascii="Arial" w:hAnsi="Arial" w:cs="Arial"/>
          <w:bCs/>
          <w:iCs/>
          <w:sz w:val="20"/>
          <w:szCs w:val="20"/>
        </w:rPr>
      </w:pPr>
    </w:p>
    <w:tbl>
      <w:tblPr>
        <w:tblStyle w:val="TableGrid"/>
        <w:tblW w:w="0" w:type="auto"/>
        <w:jc w:val="center"/>
        <w:tblLook w:val="04A0" w:firstRow="1" w:lastRow="0" w:firstColumn="1" w:lastColumn="0" w:noHBand="0" w:noVBand="1"/>
      </w:tblPr>
      <w:tblGrid>
        <w:gridCol w:w="2670"/>
        <w:gridCol w:w="1318"/>
        <w:gridCol w:w="1275"/>
        <w:gridCol w:w="1134"/>
        <w:gridCol w:w="1226"/>
        <w:gridCol w:w="1326"/>
        <w:gridCol w:w="1276"/>
      </w:tblGrid>
      <w:tr w:rsidR="00CE06EE" w:rsidRPr="00236B6E" w:rsidTr="00BF4860">
        <w:trPr>
          <w:trHeight w:val="395"/>
          <w:jc w:val="center"/>
        </w:trPr>
        <w:tc>
          <w:tcPr>
            <w:tcW w:w="2670" w:type="dxa"/>
          </w:tcPr>
          <w:p w:rsidR="00CE06EE" w:rsidRPr="00E86524" w:rsidRDefault="00CE06EE" w:rsidP="00BF4860">
            <w:pPr>
              <w:pStyle w:val="BlockText"/>
              <w:ind w:left="0" w:right="-59"/>
              <w:jc w:val="left"/>
              <w:rPr>
                <w:rFonts w:ascii="Arial" w:hAnsi="Arial" w:cs="Arial"/>
                <w:b/>
                <w:bCs/>
                <w:iCs/>
                <w:sz w:val="18"/>
                <w:szCs w:val="18"/>
              </w:rPr>
            </w:pPr>
            <w:r w:rsidRPr="00A35055">
              <w:rPr>
                <w:rFonts w:ascii="Arial" w:hAnsi="Arial"/>
                <w:b/>
                <w:sz w:val="20"/>
                <w:szCs w:val="20"/>
              </w:rPr>
              <w:t>indicative type</w:t>
            </w:r>
          </w:p>
        </w:tc>
        <w:tc>
          <w:tcPr>
            <w:tcW w:w="1318" w:type="dxa"/>
          </w:tcPr>
          <w:p w:rsidR="00CE06EE" w:rsidRPr="00E86524" w:rsidRDefault="00CE06EE" w:rsidP="00BF4860">
            <w:pPr>
              <w:pStyle w:val="BlockText"/>
              <w:ind w:left="0" w:right="-59"/>
              <w:jc w:val="left"/>
              <w:rPr>
                <w:rFonts w:ascii="Arial" w:hAnsi="Arial" w:cs="Arial"/>
                <w:b/>
                <w:bCs/>
                <w:iCs/>
                <w:sz w:val="18"/>
                <w:szCs w:val="18"/>
              </w:rPr>
            </w:pPr>
            <w:r w:rsidRPr="00E86524">
              <w:rPr>
                <w:rFonts w:ascii="Arial" w:hAnsi="Arial" w:cs="Arial"/>
                <w:b/>
                <w:sz w:val="18"/>
                <w:szCs w:val="18"/>
              </w:rPr>
              <w:t>MSFT-01C-CM</w:t>
            </w:r>
          </w:p>
        </w:tc>
        <w:tc>
          <w:tcPr>
            <w:tcW w:w="1275" w:type="dxa"/>
          </w:tcPr>
          <w:p w:rsidR="00CE06EE" w:rsidRPr="00E86524" w:rsidRDefault="00CE06EE" w:rsidP="00BF4860">
            <w:pPr>
              <w:pStyle w:val="BlockText"/>
              <w:ind w:left="0" w:right="-59"/>
              <w:jc w:val="left"/>
              <w:rPr>
                <w:rFonts w:ascii="Arial" w:hAnsi="Arial" w:cs="Arial"/>
                <w:b/>
                <w:bCs/>
                <w:iCs/>
                <w:sz w:val="18"/>
                <w:szCs w:val="18"/>
              </w:rPr>
            </w:pPr>
            <w:r w:rsidRPr="00E86524">
              <w:rPr>
                <w:rFonts w:ascii="Arial" w:hAnsi="Arial" w:cs="Arial"/>
                <w:b/>
                <w:sz w:val="18"/>
                <w:szCs w:val="18"/>
              </w:rPr>
              <w:t>MSFT-02C-CM</w:t>
            </w:r>
          </w:p>
        </w:tc>
        <w:tc>
          <w:tcPr>
            <w:tcW w:w="1134" w:type="dxa"/>
          </w:tcPr>
          <w:p w:rsidR="00CE06EE" w:rsidRPr="00E86524" w:rsidRDefault="00CE06EE" w:rsidP="00BF4860">
            <w:pPr>
              <w:pStyle w:val="BlockText"/>
              <w:ind w:left="0" w:right="-59"/>
              <w:jc w:val="left"/>
              <w:rPr>
                <w:rFonts w:ascii="Arial" w:hAnsi="Arial" w:cs="Arial"/>
                <w:b/>
                <w:bCs/>
                <w:iCs/>
                <w:sz w:val="18"/>
                <w:szCs w:val="18"/>
              </w:rPr>
            </w:pPr>
            <w:r w:rsidRPr="00E86524">
              <w:rPr>
                <w:rFonts w:ascii="Arial" w:hAnsi="Arial" w:cs="Arial"/>
                <w:b/>
                <w:sz w:val="18"/>
                <w:szCs w:val="18"/>
              </w:rPr>
              <w:t>MSFT-04C-CM</w:t>
            </w:r>
          </w:p>
        </w:tc>
        <w:tc>
          <w:tcPr>
            <w:tcW w:w="1226" w:type="dxa"/>
          </w:tcPr>
          <w:p w:rsidR="00CE06EE" w:rsidRPr="00E86524" w:rsidRDefault="00CE06EE" w:rsidP="00BF4860">
            <w:pPr>
              <w:pStyle w:val="BlockText"/>
              <w:ind w:left="0" w:right="-59"/>
              <w:jc w:val="left"/>
              <w:rPr>
                <w:rFonts w:ascii="Arial" w:hAnsi="Arial" w:cs="Arial"/>
                <w:b/>
                <w:bCs/>
                <w:iCs/>
                <w:sz w:val="18"/>
                <w:szCs w:val="18"/>
              </w:rPr>
            </w:pPr>
            <w:r w:rsidRPr="00E86524">
              <w:rPr>
                <w:rFonts w:ascii="Arial" w:hAnsi="Arial" w:cs="Arial"/>
                <w:b/>
                <w:sz w:val="18"/>
                <w:szCs w:val="18"/>
              </w:rPr>
              <w:t>MSFT-01C-CM</w:t>
            </w:r>
          </w:p>
        </w:tc>
        <w:tc>
          <w:tcPr>
            <w:tcW w:w="1326" w:type="dxa"/>
          </w:tcPr>
          <w:p w:rsidR="00CE06EE" w:rsidRPr="00E86524" w:rsidRDefault="00CE06EE" w:rsidP="00BF4860">
            <w:pPr>
              <w:pStyle w:val="BlockText"/>
              <w:ind w:left="0" w:right="-59"/>
              <w:jc w:val="center"/>
              <w:rPr>
                <w:rFonts w:ascii="Arial" w:hAnsi="Arial" w:cs="Arial"/>
                <w:b/>
                <w:sz w:val="18"/>
                <w:szCs w:val="18"/>
              </w:rPr>
            </w:pPr>
            <w:r w:rsidRPr="00E86524">
              <w:rPr>
                <w:rFonts w:ascii="Arial" w:hAnsi="Arial" w:cs="Arial"/>
                <w:b/>
                <w:sz w:val="18"/>
                <w:szCs w:val="18"/>
              </w:rPr>
              <w:t>MSFT-02E-CM</w:t>
            </w:r>
          </w:p>
        </w:tc>
        <w:tc>
          <w:tcPr>
            <w:tcW w:w="1276" w:type="dxa"/>
          </w:tcPr>
          <w:p w:rsidR="00CE06EE" w:rsidRPr="00E86524" w:rsidRDefault="00CE06EE" w:rsidP="00BF4860">
            <w:pPr>
              <w:pStyle w:val="BlockText"/>
              <w:ind w:left="0" w:right="-59"/>
              <w:jc w:val="left"/>
              <w:rPr>
                <w:rFonts w:ascii="Arial" w:hAnsi="Arial" w:cs="Arial"/>
                <w:b/>
                <w:sz w:val="18"/>
                <w:szCs w:val="18"/>
              </w:rPr>
            </w:pPr>
            <w:r w:rsidRPr="00E86524">
              <w:rPr>
                <w:rFonts w:ascii="Arial" w:hAnsi="Arial" w:cs="Arial"/>
                <w:b/>
                <w:sz w:val="18"/>
                <w:szCs w:val="18"/>
              </w:rPr>
              <w:t>MSFT-04E-CM</w:t>
            </w:r>
          </w:p>
        </w:tc>
      </w:tr>
      <w:tr w:rsidR="00CE06EE" w:rsidRPr="00236B6E" w:rsidTr="00BF4860">
        <w:trPr>
          <w:trHeight w:val="400"/>
          <w:jc w:val="center"/>
        </w:trPr>
        <w:tc>
          <w:tcPr>
            <w:tcW w:w="2670" w:type="dxa"/>
          </w:tcPr>
          <w:p w:rsidR="00CE06EE" w:rsidRPr="00372D8D" w:rsidRDefault="00CE06EE" w:rsidP="00BF4860">
            <w:pPr>
              <w:pStyle w:val="BlockText"/>
              <w:ind w:left="0" w:right="-59"/>
              <w:jc w:val="left"/>
              <w:rPr>
                <w:rFonts w:ascii="Arial" w:hAnsi="Arial" w:cs="Arial"/>
                <w:bCs/>
                <w:iCs/>
                <w:sz w:val="18"/>
                <w:szCs w:val="18"/>
              </w:rPr>
            </w:pPr>
            <w:r w:rsidRPr="00A35055">
              <w:rPr>
                <w:rFonts w:ascii="Arial" w:hAnsi="Arial" w:cs="Arial"/>
                <w:sz w:val="20"/>
                <w:szCs w:val="20"/>
                <w:lang w:bidi="ar-SA"/>
              </w:rPr>
              <w:t>Max. indoor unit groups</w:t>
            </w:r>
          </w:p>
        </w:tc>
        <w:tc>
          <w:tcPr>
            <w:tcW w:w="1318"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1</w:t>
            </w:r>
          </w:p>
        </w:tc>
        <w:tc>
          <w:tcPr>
            <w:tcW w:w="1275"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2</w:t>
            </w:r>
          </w:p>
        </w:tc>
        <w:tc>
          <w:tcPr>
            <w:tcW w:w="1134"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w:t>
            </w:r>
          </w:p>
        </w:tc>
        <w:tc>
          <w:tcPr>
            <w:tcW w:w="122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6</w:t>
            </w:r>
          </w:p>
        </w:tc>
        <w:tc>
          <w:tcPr>
            <w:tcW w:w="132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r>
      <w:tr w:rsidR="00CE06EE" w:rsidRPr="00236B6E" w:rsidTr="00BF4860">
        <w:trPr>
          <w:jc w:val="center"/>
        </w:trPr>
        <w:tc>
          <w:tcPr>
            <w:tcW w:w="2670" w:type="dxa"/>
          </w:tcPr>
          <w:p w:rsidR="00CE06EE" w:rsidRPr="00372D8D" w:rsidRDefault="00CE06EE" w:rsidP="00BF4860">
            <w:pPr>
              <w:pStyle w:val="BlockText"/>
              <w:ind w:left="0" w:right="-59"/>
              <w:jc w:val="left"/>
              <w:rPr>
                <w:rFonts w:ascii="Arial" w:hAnsi="Arial" w:cs="Arial"/>
                <w:bCs/>
                <w:iCs/>
                <w:sz w:val="18"/>
                <w:szCs w:val="18"/>
              </w:rPr>
            </w:pPr>
            <w:r w:rsidRPr="00A35055">
              <w:rPr>
                <w:rFonts w:ascii="Arial" w:hAnsi="Arial" w:cs="Arial"/>
                <w:sz w:val="20"/>
                <w:szCs w:val="20"/>
                <w:lang w:bidi="ar-SA"/>
              </w:rPr>
              <w:t>Max. number of each group indoor units</w:t>
            </w:r>
          </w:p>
        </w:tc>
        <w:tc>
          <w:tcPr>
            <w:tcW w:w="1318"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w:t>
            </w:r>
          </w:p>
        </w:tc>
        <w:tc>
          <w:tcPr>
            <w:tcW w:w="1275"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w:t>
            </w:r>
          </w:p>
        </w:tc>
        <w:tc>
          <w:tcPr>
            <w:tcW w:w="1134"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w:t>
            </w:r>
          </w:p>
        </w:tc>
        <w:tc>
          <w:tcPr>
            <w:tcW w:w="122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w:t>
            </w:r>
          </w:p>
        </w:tc>
        <w:tc>
          <w:tcPr>
            <w:tcW w:w="132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r>
      <w:tr w:rsidR="00CE06EE" w:rsidRPr="00236B6E" w:rsidTr="00BF4860">
        <w:trPr>
          <w:jc w:val="center"/>
        </w:trPr>
        <w:tc>
          <w:tcPr>
            <w:tcW w:w="2670" w:type="dxa"/>
          </w:tcPr>
          <w:p w:rsidR="00CE06EE" w:rsidRPr="00A35055" w:rsidRDefault="00CE06EE" w:rsidP="00BF4860">
            <w:pPr>
              <w:pStyle w:val="BlockText"/>
              <w:ind w:left="0" w:right="-59"/>
              <w:jc w:val="left"/>
              <w:rPr>
                <w:rFonts w:ascii="Arial" w:hAnsi="Arial" w:cs="Arial"/>
                <w:sz w:val="20"/>
                <w:szCs w:val="20"/>
              </w:rPr>
            </w:pPr>
            <w:r w:rsidRPr="00A35055">
              <w:rPr>
                <w:rFonts w:ascii="Arial" w:hAnsi="Arial" w:cs="Arial"/>
                <w:sz w:val="20"/>
                <w:szCs w:val="20"/>
                <w:lang w:bidi="ar-SA"/>
              </w:rPr>
              <w:t>Max. number of all downstream indoor units</w:t>
            </w:r>
          </w:p>
        </w:tc>
        <w:tc>
          <w:tcPr>
            <w:tcW w:w="1318"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 Χ 1= 4</w:t>
            </w:r>
          </w:p>
        </w:tc>
        <w:tc>
          <w:tcPr>
            <w:tcW w:w="1275"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 Χ 2 = 8</w:t>
            </w:r>
          </w:p>
        </w:tc>
        <w:tc>
          <w:tcPr>
            <w:tcW w:w="1134"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 Χ 4 = 16</w:t>
            </w:r>
          </w:p>
        </w:tc>
        <w:tc>
          <w:tcPr>
            <w:tcW w:w="122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 Χ 6= 24</w:t>
            </w:r>
          </w:p>
        </w:tc>
        <w:tc>
          <w:tcPr>
            <w:tcW w:w="132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w:t>
            </w:r>
          </w:p>
        </w:tc>
      </w:tr>
      <w:tr w:rsidR="00CE06EE" w:rsidRPr="00236B6E" w:rsidTr="00BF4860">
        <w:trPr>
          <w:jc w:val="center"/>
        </w:trPr>
        <w:tc>
          <w:tcPr>
            <w:tcW w:w="2670" w:type="dxa"/>
          </w:tcPr>
          <w:p w:rsidR="00CE06EE" w:rsidRPr="00CE06EE" w:rsidRDefault="00CE06EE" w:rsidP="00CE06EE">
            <w:pPr>
              <w:autoSpaceDE w:val="0"/>
              <w:autoSpaceDN w:val="0"/>
              <w:adjustRightInd w:val="0"/>
              <w:rPr>
                <w:rFonts w:ascii="Arial" w:hAnsi="Arial" w:cs="Arial"/>
                <w:noProof w:val="0"/>
                <w:lang w:bidi="ar-SA"/>
              </w:rPr>
            </w:pPr>
            <w:r w:rsidRPr="00CE06EE">
              <w:rPr>
                <w:rFonts w:ascii="Arial" w:hAnsi="Arial" w:cs="Arial"/>
                <w:noProof w:val="0"/>
                <w:lang w:bidi="ar-SA"/>
              </w:rPr>
              <w:t>Max. capacity of each group indoor units</w:t>
            </w:r>
          </w:p>
          <w:p w:rsidR="00CE06EE" w:rsidRPr="00CE06EE" w:rsidRDefault="00CE06EE" w:rsidP="00CE06EE">
            <w:pPr>
              <w:pStyle w:val="BlockText"/>
              <w:ind w:left="0" w:right="-59"/>
              <w:jc w:val="left"/>
              <w:rPr>
                <w:rFonts w:ascii="Arial" w:hAnsi="Arial" w:cs="Arial"/>
                <w:bCs/>
                <w:iCs/>
                <w:sz w:val="20"/>
                <w:szCs w:val="20"/>
              </w:rPr>
            </w:pPr>
            <w:r w:rsidRPr="00CE06EE">
              <w:rPr>
                <w:rFonts w:ascii="Arial" w:hAnsi="Arial" w:cs="Arial"/>
                <w:sz w:val="20"/>
                <w:szCs w:val="20"/>
                <w:lang w:bidi="ar-SA"/>
              </w:rPr>
              <w:t>Total capacity of all downstream indoor units</w:t>
            </w:r>
          </w:p>
        </w:tc>
        <w:tc>
          <w:tcPr>
            <w:tcW w:w="1318"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16</w:t>
            </w:r>
          </w:p>
        </w:tc>
        <w:tc>
          <w:tcPr>
            <w:tcW w:w="1275"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16</w:t>
            </w:r>
          </w:p>
        </w:tc>
        <w:tc>
          <w:tcPr>
            <w:tcW w:w="1134"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16</w:t>
            </w:r>
          </w:p>
        </w:tc>
        <w:tc>
          <w:tcPr>
            <w:tcW w:w="122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16</w:t>
            </w:r>
          </w:p>
        </w:tc>
        <w:tc>
          <w:tcPr>
            <w:tcW w:w="132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20~28</w:t>
            </w:r>
          </w:p>
        </w:tc>
        <w:tc>
          <w:tcPr>
            <w:tcW w:w="1276" w:type="dxa"/>
            <w:vAlign w:val="center"/>
          </w:tcPr>
          <w:p w:rsidR="00CE06EE" w:rsidRPr="00372D8D" w:rsidRDefault="00CE06EE" w:rsidP="00BF4860">
            <w:pPr>
              <w:pStyle w:val="BlockText"/>
              <w:ind w:left="0" w:right="-59"/>
              <w:jc w:val="center"/>
              <w:rPr>
                <w:rFonts w:ascii="Arial" w:hAnsi="Arial" w:cs="Arial"/>
                <w:sz w:val="18"/>
                <w:szCs w:val="18"/>
              </w:rPr>
            </w:pPr>
            <w:r>
              <w:rPr>
                <w:rFonts w:ascii="Arial" w:hAnsi="Arial" w:cs="Arial"/>
                <w:sz w:val="18"/>
                <w:szCs w:val="18"/>
              </w:rPr>
              <w:t>40~56</w:t>
            </w:r>
          </w:p>
        </w:tc>
      </w:tr>
      <w:tr w:rsidR="00CE06EE" w:rsidRPr="00236B6E" w:rsidTr="00BF4860">
        <w:trPr>
          <w:jc w:val="center"/>
        </w:trPr>
        <w:tc>
          <w:tcPr>
            <w:tcW w:w="2670" w:type="dxa"/>
          </w:tcPr>
          <w:p w:rsidR="00CE06EE" w:rsidRPr="002061A7" w:rsidRDefault="00CE06EE" w:rsidP="00BF4860">
            <w:pPr>
              <w:pStyle w:val="BlockText"/>
              <w:ind w:left="0" w:right="-59"/>
              <w:jc w:val="left"/>
              <w:rPr>
                <w:rFonts w:ascii="Arial" w:hAnsi="Arial" w:cs="Arial"/>
                <w:bCs/>
                <w:iCs/>
                <w:sz w:val="18"/>
                <w:szCs w:val="18"/>
              </w:rPr>
            </w:pPr>
            <w:r w:rsidRPr="00A35055">
              <w:rPr>
                <w:rFonts w:ascii="Arial" w:hAnsi="Arial" w:cs="Arial"/>
                <w:sz w:val="20"/>
                <w:szCs w:val="20"/>
                <w:lang w:bidi="ar-SA"/>
              </w:rPr>
              <w:t>Total capacity of all downstream indoor units</w:t>
            </w:r>
          </w:p>
        </w:tc>
        <w:tc>
          <w:tcPr>
            <w:tcW w:w="1318"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≤16</w:t>
            </w:r>
          </w:p>
        </w:tc>
        <w:tc>
          <w:tcPr>
            <w:tcW w:w="1275"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 28</w:t>
            </w:r>
          </w:p>
        </w:tc>
        <w:tc>
          <w:tcPr>
            <w:tcW w:w="1134"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 45</w:t>
            </w:r>
          </w:p>
        </w:tc>
        <w:tc>
          <w:tcPr>
            <w:tcW w:w="1226" w:type="dxa"/>
            <w:vAlign w:val="center"/>
          </w:tcPr>
          <w:p w:rsidR="00CE06EE" w:rsidRPr="002061A7" w:rsidRDefault="00CE06EE" w:rsidP="00BF4860">
            <w:pPr>
              <w:pStyle w:val="BlockText"/>
              <w:ind w:left="0" w:right="-59"/>
              <w:jc w:val="center"/>
              <w:rPr>
                <w:rFonts w:ascii="Arial" w:hAnsi="Arial" w:cs="Arial"/>
                <w:sz w:val="18"/>
                <w:szCs w:val="18"/>
              </w:rPr>
            </w:pPr>
            <w:r>
              <w:rPr>
                <w:rFonts w:ascii="Arial" w:hAnsi="Arial" w:cs="Arial"/>
                <w:sz w:val="18"/>
                <w:szCs w:val="18"/>
              </w:rPr>
              <w:t>≤ 45</w:t>
            </w:r>
          </w:p>
        </w:tc>
        <w:tc>
          <w:tcPr>
            <w:tcW w:w="1326" w:type="dxa"/>
            <w:vAlign w:val="center"/>
          </w:tcPr>
          <w:p w:rsidR="00CE06EE" w:rsidRPr="00372D8D" w:rsidRDefault="00CE06EE" w:rsidP="00BF4860">
            <w:pPr>
              <w:pStyle w:val="BlockText"/>
              <w:ind w:left="0" w:right="-59"/>
              <w:jc w:val="center"/>
              <w:rPr>
                <w:rFonts w:ascii="Arial" w:hAnsi="Arial" w:cs="Arial"/>
                <w:sz w:val="18"/>
                <w:szCs w:val="18"/>
              </w:rPr>
            </w:pPr>
          </w:p>
        </w:tc>
        <w:tc>
          <w:tcPr>
            <w:tcW w:w="1276" w:type="dxa"/>
            <w:vAlign w:val="center"/>
          </w:tcPr>
          <w:p w:rsidR="00CE06EE" w:rsidRPr="00372D8D" w:rsidRDefault="00CE06EE" w:rsidP="00BF4860">
            <w:pPr>
              <w:pStyle w:val="BlockText"/>
              <w:ind w:left="0" w:right="-59"/>
              <w:jc w:val="center"/>
              <w:rPr>
                <w:rFonts w:ascii="Arial" w:hAnsi="Arial" w:cs="Arial"/>
                <w:sz w:val="18"/>
                <w:szCs w:val="18"/>
              </w:rPr>
            </w:pPr>
          </w:p>
        </w:tc>
      </w:tr>
    </w:tbl>
    <w:p w:rsidR="00CE06EE" w:rsidRDefault="00CE06EE" w:rsidP="001A0BC7">
      <w:pPr>
        <w:pStyle w:val="BlockText"/>
        <w:ind w:left="0" w:right="-59"/>
        <w:jc w:val="left"/>
        <w:rPr>
          <w:rFonts w:ascii="Arial" w:hAnsi="Arial" w:cs="Arial"/>
          <w:bCs/>
          <w:iCs/>
          <w:sz w:val="20"/>
          <w:szCs w:val="20"/>
        </w:rPr>
      </w:pPr>
    </w:p>
    <w:p w:rsidR="001A0BC7" w:rsidRDefault="001A0BC7" w:rsidP="001A0BC7">
      <w:pPr>
        <w:pStyle w:val="BlockText"/>
        <w:ind w:left="0" w:right="-59"/>
        <w:jc w:val="left"/>
        <w:rPr>
          <w:rFonts w:ascii="Arial" w:hAnsi="Arial" w:cs="Arial"/>
          <w:bCs/>
          <w:iCs/>
          <w:sz w:val="20"/>
          <w:szCs w:val="20"/>
        </w:rPr>
      </w:pPr>
      <w:r>
        <w:rPr>
          <w:rFonts w:ascii="Arial" w:hAnsi="Arial" w:cs="Arial"/>
          <w:bCs/>
          <w:iCs/>
          <w:sz w:val="20"/>
          <w:szCs w:val="20"/>
        </w:rPr>
        <w:t xml:space="preserve">     </w:t>
      </w: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CE06EE" w:rsidRDefault="00CE06EE" w:rsidP="001A0BC7">
      <w:pPr>
        <w:pStyle w:val="BlockText"/>
        <w:ind w:left="0" w:right="-59"/>
        <w:jc w:val="left"/>
        <w:rPr>
          <w:rFonts w:ascii="Arial" w:hAnsi="Arial" w:cs="Arial"/>
          <w:bCs/>
          <w:iCs/>
          <w:sz w:val="20"/>
          <w:szCs w:val="20"/>
        </w:rPr>
      </w:pPr>
    </w:p>
    <w:p w:rsidR="009B6CA8" w:rsidRPr="00821904" w:rsidRDefault="009B6CA8" w:rsidP="00BC6DCE">
      <w:pPr>
        <w:pStyle w:val="ListParagraph"/>
        <w:numPr>
          <w:ilvl w:val="0"/>
          <w:numId w:val="12"/>
        </w:numPr>
        <w:rPr>
          <w:rFonts w:ascii="Arial" w:hAnsi="Arial" w:cs="Arial"/>
          <w:b/>
          <w:bCs/>
        </w:rPr>
      </w:pPr>
      <w:r>
        <w:rPr>
          <w:rFonts w:ascii="Arial" w:hAnsi="Arial"/>
          <w:b/>
        </w:rPr>
        <w:lastRenderedPageBreak/>
        <w:t xml:space="preserve">Piping </w:t>
      </w:r>
    </w:p>
    <w:p w:rsidR="009B6CA8" w:rsidRPr="00821904" w:rsidRDefault="009B6CA8" w:rsidP="009B6CA8">
      <w:pPr>
        <w:pStyle w:val="BlockText"/>
        <w:ind w:left="0" w:right="0"/>
        <w:rPr>
          <w:rFonts w:ascii="Arial" w:hAnsi="Arial" w:cs="Arial"/>
          <w:sz w:val="20"/>
          <w:szCs w:val="20"/>
        </w:rPr>
      </w:pPr>
      <w:r>
        <w:rPr>
          <w:rFonts w:ascii="Arial" w:hAnsi="Arial"/>
          <w:sz w:val="20"/>
        </w:rPr>
        <w:t>It shall be possible for the system to have extended piping, specifically:</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equivalent distance </w:t>
      </w:r>
      <w:r w:rsidR="009628D7">
        <w:rPr>
          <w:rFonts w:ascii="Arial" w:hAnsi="Arial"/>
          <w:sz w:val="20"/>
        </w:rPr>
        <w:t xml:space="preserve">from the outdoor unit to </w:t>
      </w:r>
      <w:r>
        <w:rPr>
          <w:rFonts w:ascii="Arial" w:hAnsi="Arial"/>
          <w:sz w:val="20"/>
        </w:rPr>
        <w:t xml:space="preserve">the most remote </w:t>
      </w:r>
      <w:r w:rsidR="009628D7">
        <w:rPr>
          <w:rFonts w:ascii="Arial" w:hAnsi="Arial"/>
          <w:sz w:val="20"/>
        </w:rPr>
        <w:t>indoor unit</w:t>
      </w:r>
      <w:r>
        <w:rPr>
          <w:rFonts w:ascii="Arial" w:hAnsi="Arial"/>
          <w:sz w:val="20"/>
        </w:rPr>
        <w:t xml:space="preserve">:  </w:t>
      </w:r>
      <w:r>
        <w:rPr>
          <w:rFonts w:ascii="Arial" w:hAnsi="Arial"/>
          <w:b/>
          <w:sz w:val="20"/>
        </w:rPr>
        <w:t>200 m.</w:t>
      </w:r>
    </w:p>
    <w:p w:rsidR="00CE06EE" w:rsidRPr="00CE06EE" w:rsidRDefault="009B6CA8" w:rsidP="00BC6DCE">
      <w:pPr>
        <w:pStyle w:val="BlockText"/>
        <w:numPr>
          <w:ilvl w:val="0"/>
          <w:numId w:val="13"/>
        </w:numPr>
        <w:ind w:right="0"/>
        <w:rPr>
          <w:rFonts w:ascii="Arial" w:hAnsi="Arial" w:cs="Arial"/>
          <w:sz w:val="20"/>
          <w:szCs w:val="20"/>
        </w:rPr>
      </w:pPr>
      <w:r w:rsidRPr="00CE06EE">
        <w:rPr>
          <w:rFonts w:ascii="Arial" w:hAnsi="Arial"/>
          <w:sz w:val="20"/>
        </w:rPr>
        <w:t xml:space="preserve">Maximum </w:t>
      </w:r>
      <w:r w:rsidR="00CE06EE" w:rsidRPr="00CE06EE">
        <w:rPr>
          <w:rFonts w:ascii="Arial" w:hAnsi="Arial"/>
          <w:sz w:val="20"/>
        </w:rPr>
        <w:t xml:space="preserve">equivalent </w:t>
      </w:r>
      <w:r w:rsidRPr="00CE06EE">
        <w:rPr>
          <w:rFonts w:ascii="Arial" w:hAnsi="Arial"/>
          <w:sz w:val="20"/>
        </w:rPr>
        <w:t xml:space="preserve">distance between the first </w:t>
      </w:r>
      <w:r w:rsidR="009628D7" w:rsidRPr="00CE06EE">
        <w:rPr>
          <w:rFonts w:ascii="Arial" w:hAnsi="Arial"/>
          <w:sz w:val="20"/>
        </w:rPr>
        <w:t xml:space="preserve">refrigerant piping </w:t>
      </w:r>
      <w:r w:rsidRPr="00CE06EE">
        <w:rPr>
          <w:rFonts w:ascii="Arial" w:hAnsi="Arial"/>
          <w:sz w:val="20"/>
        </w:rPr>
        <w:t>connector</w:t>
      </w:r>
      <w:r w:rsidR="009628D7" w:rsidRPr="00CE06EE">
        <w:rPr>
          <w:rFonts w:ascii="Arial" w:hAnsi="Arial"/>
          <w:sz w:val="20"/>
        </w:rPr>
        <w:t xml:space="preserve"> (joint)</w:t>
      </w:r>
      <w:r w:rsidRPr="00CE06EE">
        <w:rPr>
          <w:rFonts w:ascii="Arial" w:hAnsi="Arial"/>
          <w:sz w:val="20"/>
        </w:rPr>
        <w:t xml:space="preserve"> and the most remote </w:t>
      </w:r>
      <w:r w:rsidR="009628D7" w:rsidRPr="00CE06EE">
        <w:rPr>
          <w:rFonts w:ascii="Arial" w:hAnsi="Arial"/>
          <w:sz w:val="20"/>
        </w:rPr>
        <w:t xml:space="preserve">indoor </w:t>
      </w:r>
      <w:r w:rsidRPr="00CE06EE">
        <w:rPr>
          <w:rFonts w:ascii="Arial" w:hAnsi="Arial"/>
          <w:sz w:val="20"/>
        </w:rPr>
        <w:t xml:space="preserve">unit: </w:t>
      </w:r>
      <w:r w:rsidRPr="00CE06EE">
        <w:rPr>
          <w:rFonts w:ascii="Arial" w:hAnsi="Arial"/>
          <w:b/>
          <w:sz w:val="20"/>
        </w:rPr>
        <w:t>up to</w:t>
      </w:r>
      <w:r w:rsidR="00CE06EE" w:rsidRPr="00CE06EE">
        <w:rPr>
          <w:rFonts w:ascii="Arial" w:hAnsi="Arial"/>
          <w:b/>
          <w:sz w:val="20"/>
        </w:rPr>
        <w:t>90</w:t>
      </w:r>
      <w:r w:rsidRPr="00CE06EE">
        <w:rPr>
          <w:rFonts w:ascii="Arial" w:hAnsi="Arial"/>
          <w:b/>
          <w:sz w:val="20"/>
        </w:rPr>
        <w:t xml:space="preserve"> m.</w:t>
      </w:r>
      <w:r w:rsidRPr="00CE06EE">
        <w:rPr>
          <w:rFonts w:ascii="Arial" w:hAnsi="Arial"/>
          <w:sz w:val="20"/>
        </w:rPr>
        <w:t xml:space="preserve"> </w:t>
      </w:r>
    </w:p>
    <w:p w:rsidR="00337F04" w:rsidRPr="00337F04" w:rsidRDefault="00337F04" w:rsidP="00337F04">
      <w:pPr>
        <w:pStyle w:val="BlockText"/>
        <w:numPr>
          <w:ilvl w:val="0"/>
          <w:numId w:val="13"/>
        </w:numPr>
        <w:ind w:right="0"/>
        <w:rPr>
          <w:rFonts w:ascii="Arial" w:hAnsi="Arial" w:cs="Arial"/>
          <w:bCs/>
          <w:iCs/>
          <w:sz w:val="20"/>
          <w:szCs w:val="20"/>
        </w:rPr>
      </w:pPr>
      <w:r w:rsidRPr="00337F04">
        <w:rPr>
          <w:rFonts w:ascii="Arial" w:hAnsi="Arial" w:cs="Arial"/>
          <w:sz w:val="20"/>
          <w:szCs w:val="20"/>
        </w:rPr>
        <w:t xml:space="preserve">Maximum </w:t>
      </w:r>
      <w:r w:rsidRPr="00337F04">
        <w:rPr>
          <w:rFonts w:ascii="Arial" w:hAnsi="Arial" w:cs="Arial"/>
          <w:sz w:val="20"/>
          <w:szCs w:val="20"/>
          <w:lang w:bidi="ar-SA"/>
        </w:rPr>
        <w:t>Piping length from MS to the downstream indoor unit of itself :</w:t>
      </w:r>
      <w:r w:rsidRPr="00337F04">
        <w:rPr>
          <w:rFonts w:ascii="Arial" w:hAnsi="Arial" w:cs="Arial"/>
          <w:b/>
          <w:sz w:val="20"/>
          <w:szCs w:val="20"/>
          <w:lang w:bidi="ar-SA"/>
        </w:rPr>
        <w:t>40 m</w:t>
      </w:r>
    </w:p>
    <w:p w:rsidR="009B6CA8" w:rsidRPr="00CE06EE" w:rsidRDefault="009B6CA8" w:rsidP="00BC6DCE">
      <w:pPr>
        <w:pStyle w:val="BlockText"/>
        <w:numPr>
          <w:ilvl w:val="0"/>
          <w:numId w:val="13"/>
        </w:numPr>
        <w:ind w:right="0"/>
        <w:rPr>
          <w:rFonts w:ascii="Arial" w:hAnsi="Arial" w:cs="Arial"/>
          <w:sz w:val="20"/>
          <w:szCs w:val="20"/>
        </w:rPr>
      </w:pPr>
      <w:r w:rsidRPr="00CE06EE">
        <w:rPr>
          <w:rFonts w:ascii="Arial" w:hAnsi="Arial"/>
          <w:sz w:val="20"/>
        </w:rPr>
        <w:t xml:space="preserve">Maximum elevation difference between </w:t>
      </w:r>
      <w:r w:rsidR="009628D7" w:rsidRPr="00CE06EE">
        <w:rPr>
          <w:rFonts w:ascii="Arial" w:hAnsi="Arial"/>
          <w:sz w:val="20"/>
        </w:rPr>
        <w:t>outdoor-indoor</w:t>
      </w:r>
      <w:r w:rsidRPr="00CE06EE">
        <w:rPr>
          <w:rFonts w:ascii="Arial" w:hAnsi="Arial"/>
          <w:sz w:val="20"/>
        </w:rPr>
        <w:t xml:space="preserve"> units: </w:t>
      </w:r>
      <w:r w:rsidRPr="00CE06EE">
        <w:rPr>
          <w:rFonts w:ascii="Arial" w:hAnsi="Arial"/>
          <w:b/>
          <w:sz w:val="20"/>
        </w:rPr>
        <w:t>110 m.</w:t>
      </w:r>
    </w:p>
    <w:p w:rsidR="009B6CA8" w:rsidRPr="00821904" w:rsidRDefault="009B6CA8" w:rsidP="009B6CA8">
      <w:pPr>
        <w:pStyle w:val="BlockText"/>
        <w:ind w:left="0" w:right="0" w:firstLine="708"/>
        <w:rPr>
          <w:rFonts w:ascii="Arial" w:hAnsi="Arial" w:cs="Arial"/>
          <w:bCs/>
          <w:iCs/>
          <w:sz w:val="20"/>
          <w:szCs w:val="20"/>
        </w:rPr>
      </w:pPr>
      <w:r>
        <w:rPr>
          <w:rFonts w:ascii="Arial" w:hAnsi="Arial"/>
          <w:sz w:val="20"/>
        </w:rPr>
        <w:t>(</w:t>
      </w:r>
      <w:r>
        <w:rPr>
          <w:rFonts w:ascii="Arial" w:hAnsi="Arial"/>
          <w:b/>
          <w:sz w:val="20"/>
        </w:rPr>
        <w:t>70 m</w:t>
      </w:r>
      <w:r>
        <w:rPr>
          <w:rFonts w:ascii="Arial" w:hAnsi="Arial"/>
          <w:sz w:val="20"/>
        </w:rPr>
        <w:t xml:space="preserve"> if the </w:t>
      </w:r>
      <w:r w:rsidR="009628D7">
        <w:rPr>
          <w:rFonts w:ascii="Arial" w:hAnsi="Arial"/>
          <w:sz w:val="20"/>
        </w:rPr>
        <w:t>outdoor</w:t>
      </w:r>
      <w:r>
        <w:rPr>
          <w:rFonts w:ascii="Arial" w:hAnsi="Arial"/>
          <w:sz w:val="20"/>
        </w:rPr>
        <w:t xml:space="preserve"> unit is at a higher position) </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elevation difference between </w:t>
      </w:r>
      <w:r w:rsidR="009628D7">
        <w:rPr>
          <w:rFonts w:ascii="Arial" w:hAnsi="Arial"/>
          <w:sz w:val="20"/>
        </w:rPr>
        <w:t>indoor</w:t>
      </w:r>
      <w:r>
        <w:rPr>
          <w:rFonts w:ascii="Arial" w:hAnsi="Arial"/>
          <w:sz w:val="20"/>
        </w:rPr>
        <w:t xml:space="preserve"> units: </w:t>
      </w:r>
      <w:r>
        <w:rPr>
          <w:rFonts w:ascii="Arial" w:hAnsi="Arial"/>
          <w:b/>
          <w:sz w:val="20"/>
        </w:rPr>
        <w:t>30 m.</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length of </w:t>
      </w:r>
      <w:r w:rsidR="009628D7">
        <w:rPr>
          <w:rFonts w:ascii="Arial" w:hAnsi="Arial"/>
          <w:sz w:val="20"/>
        </w:rPr>
        <w:t>refrigerant</w:t>
      </w:r>
      <w:r>
        <w:rPr>
          <w:rFonts w:ascii="Arial" w:hAnsi="Arial"/>
          <w:sz w:val="20"/>
        </w:rPr>
        <w:t xml:space="preserve"> piping: </w:t>
      </w:r>
      <w:r>
        <w:rPr>
          <w:rFonts w:ascii="Arial" w:hAnsi="Arial"/>
          <w:b/>
          <w:sz w:val="20"/>
        </w:rPr>
        <w:t>1,000 m.</w:t>
      </w:r>
      <w:r>
        <w:rPr>
          <w:rFonts w:ascii="Arial" w:hAnsi="Arial"/>
          <w:sz w:val="20"/>
        </w:rPr>
        <w:t xml:space="preserve"> </w:t>
      </w:r>
    </w:p>
    <w:p w:rsidR="00DE69F7" w:rsidRDefault="00DE69F7" w:rsidP="005B4FA6">
      <w:pPr>
        <w:pStyle w:val="BlockText"/>
        <w:ind w:left="0" w:right="0"/>
        <w:rPr>
          <w:rFonts w:ascii="Arial" w:hAnsi="Arial" w:cs="Arial"/>
          <w:bCs/>
          <w:iCs/>
          <w:sz w:val="20"/>
          <w:szCs w:val="20"/>
        </w:rPr>
      </w:pPr>
    </w:p>
    <w:p w:rsidR="00CE06EE" w:rsidRPr="00337F04" w:rsidRDefault="00337F04" w:rsidP="005B4FA6">
      <w:pPr>
        <w:pStyle w:val="BlockText"/>
        <w:ind w:left="0" w:right="0"/>
        <w:rPr>
          <w:rFonts w:ascii="Arial" w:hAnsi="Arial"/>
          <w:sz w:val="20"/>
        </w:rPr>
      </w:pPr>
      <w:r w:rsidRPr="002B4224">
        <w:rPr>
          <w:rFonts w:ascii="Arial" w:hAnsi="Arial"/>
          <w:sz w:val="20"/>
        </w:rPr>
        <w:t xml:space="preserve">The pipeline will be three </w:t>
      </w:r>
      <w:r>
        <w:rPr>
          <w:rFonts w:ascii="Arial" w:hAnsi="Arial"/>
          <w:sz w:val="20"/>
        </w:rPr>
        <w:t xml:space="preserve">pipes </w:t>
      </w:r>
      <w:r w:rsidRPr="002B4224">
        <w:rPr>
          <w:rFonts w:ascii="Arial" w:hAnsi="Arial"/>
          <w:sz w:val="20"/>
        </w:rPr>
        <w:t xml:space="preserve">(gas-liquid-return gas) from the outdoor unit to the flow selector while after the selector and to the each internal network will be </w:t>
      </w:r>
      <w:r>
        <w:rPr>
          <w:rFonts w:ascii="Arial" w:hAnsi="Arial"/>
          <w:sz w:val="20"/>
        </w:rPr>
        <w:t>two pipes.</w:t>
      </w:r>
    </w:p>
    <w:p w:rsidR="00B0203B" w:rsidRPr="005B4FA6" w:rsidRDefault="00DE69F7" w:rsidP="009B6CA8">
      <w:pPr>
        <w:pStyle w:val="BlockText"/>
        <w:ind w:left="0" w:right="0"/>
        <w:rPr>
          <w:rFonts w:ascii="Arial" w:hAnsi="Arial" w:cs="Arial"/>
          <w:sz w:val="20"/>
          <w:szCs w:val="20"/>
        </w:rPr>
      </w:pPr>
      <w:r>
        <w:rPr>
          <w:rFonts w:ascii="Arial" w:hAnsi="Arial"/>
          <w:sz w:val="20"/>
        </w:rPr>
        <w:t xml:space="preserve">The </w:t>
      </w:r>
      <w:r w:rsidR="009628D7">
        <w:rPr>
          <w:rFonts w:ascii="Arial" w:hAnsi="Arial"/>
          <w:sz w:val="20"/>
        </w:rPr>
        <w:t xml:space="preserve">thickness </w:t>
      </w:r>
      <w:r>
        <w:rPr>
          <w:rFonts w:ascii="Arial" w:hAnsi="Arial"/>
          <w:sz w:val="20"/>
        </w:rPr>
        <w:t xml:space="preserve">and quality of piping shall be suitable for R410A refrigerant, and in accordance with the manufacturer's manuals. </w:t>
      </w:r>
    </w:p>
    <w:p w:rsidR="009B6CA8" w:rsidRPr="00821904" w:rsidRDefault="009B6CA8" w:rsidP="009B6CA8">
      <w:pPr>
        <w:pStyle w:val="BlockText"/>
        <w:ind w:left="0" w:right="0"/>
        <w:rPr>
          <w:rFonts w:ascii="Arial" w:hAnsi="Arial" w:cs="Arial"/>
          <w:sz w:val="20"/>
          <w:szCs w:val="20"/>
        </w:rPr>
      </w:pPr>
      <w:r>
        <w:rPr>
          <w:rFonts w:ascii="Arial" w:hAnsi="Arial"/>
          <w:sz w:val="20"/>
        </w:rPr>
        <w:t xml:space="preserve">The refrigerant </w:t>
      </w:r>
      <w:r w:rsidR="009628D7">
        <w:rPr>
          <w:rFonts w:ascii="Arial" w:hAnsi="Arial"/>
          <w:sz w:val="20"/>
        </w:rPr>
        <w:t xml:space="preserve">piping </w:t>
      </w:r>
      <w:r>
        <w:rPr>
          <w:rFonts w:ascii="Arial" w:hAnsi="Arial"/>
          <w:sz w:val="20"/>
        </w:rPr>
        <w:t xml:space="preserve">must be clean and nitrogen gas must be used </w:t>
      </w:r>
      <w:r w:rsidR="009628D7">
        <w:rPr>
          <w:rFonts w:ascii="Arial" w:hAnsi="Arial"/>
          <w:sz w:val="20"/>
        </w:rPr>
        <w:t>during</w:t>
      </w:r>
      <w:r>
        <w:rPr>
          <w:rFonts w:ascii="Arial" w:hAnsi="Arial"/>
          <w:sz w:val="20"/>
        </w:rPr>
        <w:t xml:space="preserve"> welding, in order to avoid oxidation inside the pipes.</w:t>
      </w:r>
    </w:p>
    <w:p w:rsidR="009B6CA8" w:rsidRDefault="009B6CA8" w:rsidP="009B6CA8">
      <w:pPr>
        <w:rPr>
          <w:rFonts w:ascii="Arial" w:hAnsi="Arial" w:cs="Arial"/>
          <w:b/>
          <w:bCs/>
        </w:rPr>
      </w:pPr>
    </w:p>
    <w:p w:rsidR="00CC3FEA" w:rsidRDefault="00CC3FEA" w:rsidP="009B6CA8">
      <w:pPr>
        <w:rPr>
          <w:rFonts w:ascii="Arial" w:hAnsi="Arial" w:cs="Arial"/>
          <w:b/>
          <w:bCs/>
        </w:rPr>
      </w:pPr>
    </w:p>
    <w:p w:rsidR="00CC3FEA" w:rsidRDefault="00CC3FEA" w:rsidP="009B6CA8">
      <w:pPr>
        <w:rPr>
          <w:rFonts w:ascii="Arial" w:hAnsi="Arial" w:cs="Arial"/>
          <w:b/>
          <w:bCs/>
        </w:rPr>
      </w:pPr>
    </w:p>
    <w:p w:rsidR="009B6CA8" w:rsidRPr="00821904" w:rsidRDefault="00FC2EE4" w:rsidP="00FC2EE4">
      <w:pPr>
        <w:pStyle w:val="ListParagraph"/>
        <w:numPr>
          <w:ilvl w:val="0"/>
          <w:numId w:val="14"/>
        </w:numPr>
        <w:rPr>
          <w:rFonts w:ascii="Arial" w:hAnsi="Arial" w:cs="Arial"/>
          <w:b/>
        </w:rPr>
      </w:pPr>
      <w:r>
        <w:rPr>
          <w:rFonts w:ascii="Arial" w:hAnsi="Arial"/>
          <w:b/>
        </w:rPr>
        <w:t xml:space="preserve">Installation </w:t>
      </w:r>
      <w:r w:rsidRPr="00FC2EE4">
        <w:rPr>
          <w:rFonts w:ascii="Arial" w:hAnsi="Arial"/>
          <w:b/>
        </w:rPr>
        <w:t>of units in the project</w:t>
      </w:r>
    </w:p>
    <w:p w:rsidR="009B6CA8" w:rsidRPr="0007247F" w:rsidRDefault="009B6CA8" w:rsidP="009B6CA8">
      <w:pPr>
        <w:jc w:val="both"/>
        <w:rPr>
          <w:rFonts w:ascii="Arial" w:hAnsi="Arial" w:cs="Arial"/>
        </w:rPr>
      </w:pPr>
      <w:r>
        <w:rPr>
          <w:rFonts w:ascii="Arial" w:hAnsi="Arial"/>
        </w:rPr>
        <w:t xml:space="preserve">The factory rules must be </w:t>
      </w:r>
      <w:r w:rsidR="009628D7">
        <w:rPr>
          <w:rFonts w:ascii="Arial" w:hAnsi="Arial"/>
        </w:rPr>
        <w:t xml:space="preserve">followed </w:t>
      </w:r>
      <w:r>
        <w:rPr>
          <w:rFonts w:ascii="Arial" w:hAnsi="Arial"/>
        </w:rPr>
        <w:t xml:space="preserve"> when installing the units </w:t>
      </w:r>
      <w:r w:rsidR="009628D7">
        <w:rPr>
          <w:rFonts w:ascii="Arial" w:hAnsi="Arial"/>
        </w:rPr>
        <w:t>at the job site</w:t>
      </w:r>
      <w:r>
        <w:rPr>
          <w:rFonts w:ascii="Arial" w:hAnsi="Arial"/>
        </w:rPr>
        <w:t xml:space="preserve">. The </w:t>
      </w:r>
      <w:r w:rsidR="00FC2EE4">
        <w:rPr>
          <w:rFonts w:ascii="Arial" w:hAnsi="Arial"/>
        </w:rPr>
        <w:t xml:space="preserve">outdoor </w:t>
      </w:r>
      <w:r>
        <w:rPr>
          <w:rFonts w:ascii="Arial" w:hAnsi="Arial"/>
        </w:rPr>
        <w:t>units must be installed in such a way as to allow easy access in case of maintenance or repair. There should be no obstacles on the front covers (of the electric</w:t>
      </w:r>
      <w:r w:rsidR="009628D7">
        <w:rPr>
          <w:rFonts w:ascii="Arial" w:hAnsi="Arial"/>
        </w:rPr>
        <w:t>al</w:t>
      </w:r>
      <w:r>
        <w:rPr>
          <w:rFonts w:ascii="Arial" w:hAnsi="Arial"/>
        </w:rPr>
        <w:t xml:space="preserve"> panel). All distances specified by the manufacturer and concerning the smooth operation of the units must be </w:t>
      </w:r>
      <w:r w:rsidR="009628D7">
        <w:rPr>
          <w:rFonts w:ascii="Arial" w:hAnsi="Arial"/>
        </w:rPr>
        <w:t>followed</w:t>
      </w:r>
      <w:r>
        <w:rPr>
          <w:rFonts w:ascii="Arial" w:hAnsi="Arial"/>
        </w:rPr>
        <w:t xml:space="preserve">, and there must not be any obstacles at the fan exits. </w:t>
      </w:r>
    </w:p>
    <w:p w:rsidR="009B6CA8" w:rsidRDefault="009B6CA8" w:rsidP="009B6CA8">
      <w:pPr>
        <w:jc w:val="both"/>
        <w:rPr>
          <w:rFonts w:ascii="Arial" w:hAnsi="Arial" w:cs="Arial"/>
        </w:rPr>
      </w:pPr>
      <w:r>
        <w:rPr>
          <w:rFonts w:ascii="Arial" w:hAnsi="Arial"/>
        </w:rPr>
        <w:t>If the units are interconnected in the form of an array, the pipes passing by the check points of the unit must be at a distance of at least 50 cm from the unit so as to allow any future repair work (e.g. replacement of a compressor).</w:t>
      </w:r>
    </w:p>
    <w:p w:rsidR="005B4FA6" w:rsidRPr="0007247F" w:rsidRDefault="005B4FA6" w:rsidP="0007247F">
      <w:pPr>
        <w:rPr>
          <w:rFonts w:ascii="Arial" w:hAnsi="Arial" w:cs="Arial"/>
          <w:b/>
          <w:bCs/>
          <w:highlight w:val="yellow"/>
        </w:rPr>
      </w:pPr>
    </w:p>
    <w:p w:rsidR="009B6CA8" w:rsidRPr="0007247F" w:rsidRDefault="00FC2EE4" w:rsidP="009B6CA8">
      <w:pPr>
        <w:rPr>
          <w:rFonts w:ascii="Arial" w:hAnsi="Arial" w:cs="Arial"/>
          <w:b/>
          <w:bCs/>
        </w:rPr>
      </w:pPr>
      <w:r>
        <w:rPr>
          <w:rFonts w:ascii="Arial" w:hAnsi="Arial"/>
          <w:b/>
        </w:rPr>
        <w:t xml:space="preserve">INDOOR </w:t>
      </w:r>
      <w:r w:rsidR="009B6CA8">
        <w:rPr>
          <w:rFonts w:ascii="Arial" w:hAnsi="Arial"/>
          <w:b/>
        </w:rPr>
        <w:t xml:space="preserve">UNITS OF THE SYSTEM </w:t>
      </w:r>
    </w:p>
    <w:p w:rsidR="0027020B" w:rsidRPr="00796CDB" w:rsidRDefault="009B6CA8" w:rsidP="00796CDB">
      <w:pPr>
        <w:jc w:val="both"/>
        <w:rPr>
          <w:rFonts w:ascii="Arial" w:hAnsi="Arial" w:cs="Arial"/>
        </w:rPr>
      </w:pPr>
      <w:r>
        <w:rPr>
          <w:rFonts w:ascii="Arial" w:hAnsi="Arial"/>
        </w:rPr>
        <w:t>The following different types of i</w:t>
      </w:r>
      <w:r w:rsidR="00FC2EE4">
        <w:rPr>
          <w:rFonts w:ascii="Arial" w:hAnsi="Arial"/>
        </w:rPr>
        <w:t>ndoor</w:t>
      </w:r>
      <w:r>
        <w:rPr>
          <w:rFonts w:ascii="Arial" w:hAnsi="Arial"/>
        </w:rPr>
        <w:t xml:space="preserve"> units shall be available, depending on the use and site of installation: </w:t>
      </w:r>
    </w:p>
    <w:p w:rsidR="0027020B" w:rsidRPr="0027020B" w:rsidRDefault="0027020B" w:rsidP="00CC3FEA">
      <w:pPr>
        <w:numPr>
          <w:ilvl w:val="0"/>
          <w:numId w:val="15"/>
        </w:numPr>
        <w:jc w:val="both"/>
        <w:rPr>
          <w:rFonts w:ascii="Arial" w:hAnsi="Arial" w:cs="Arial"/>
        </w:rPr>
      </w:pPr>
      <w:r>
        <w:rPr>
          <w:rFonts w:ascii="Arial" w:hAnsi="Arial"/>
          <w:b/>
        </w:rPr>
        <w:t>One-way ceiling cassette</w:t>
      </w:r>
      <w:r>
        <w:rPr>
          <w:rFonts w:ascii="Arial" w:hAnsi="Arial"/>
        </w:rPr>
        <w:t xml:space="preserve">, </w:t>
      </w:r>
      <w:r w:rsidR="00D46D5C">
        <w:rPr>
          <w:rFonts w:ascii="Arial" w:hAnsi="Arial"/>
        </w:rPr>
        <w:t xml:space="preserve">capacity </w:t>
      </w:r>
      <w:r>
        <w:rPr>
          <w:rFonts w:ascii="Arial" w:hAnsi="Arial"/>
        </w:rPr>
        <w:t>from 1.8 kW to 7.1 kW, in 7 sizes, ind. type 40VZ_H11200010</w:t>
      </w:r>
    </w:p>
    <w:p w:rsidR="0027020B" w:rsidRPr="0027020B" w:rsidRDefault="0027020B" w:rsidP="00CC3FEA">
      <w:pPr>
        <w:ind w:left="720"/>
        <w:jc w:val="both"/>
        <w:rPr>
          <w:rFonts w:ascii="Arial" w:hAnsi="Arial" w:cs="Arial"/>
        </w:rPr>
      </w:pPr>
    </w:p>
    <w:p w:rsidR="0027020B" w:rsidRPr="0027020B" w:rsidRDefault="0027020B" w:rsidP="00CC3FEA">
      <w:pPr>
        <w:numPr>
          <w:ilvl w:val="0"/>
          <w:numId w:val="15"/>
        </w:numPr>
        <w:jc w:val="both"/>
        <w:rPr>
          <w:rFonts w:ascii="Arial" w:hAnsi="Arial" w:cs="Arial"/>
        </w:rPr>
      </w:pPr>
      <w:r>
        <w:rPr>
          <w:rFonts w:ascii="Arial" w:hAnsi="Arial"/>
          <w:b/>
        </w:rPr>
        <w:t>Two-way ceiling cassette</w:t>
      </w:r>
      <w:r>
        <w:rPr>
          <w:rFonts w:ascii="Arial" w:hAnsi="Arial"/>
        </w:rPr>
        <w:t xml:space="preserve">, </w:t>
      </w:r>
      <w:r w:rsidR="00D46D5C">
        <w:rPr>
          <w:rFonts w:ascii="Arial" w:hAnsi="Arial"/>
        </w:rPr>
        <w:t>capacity</w:t>
      </w:r>
      <w:r>
        <w:rPr>
          <w:rFonts w:ascii="Arial" w:hAnsi="Arial"/>
        </w:rPr>
        <w:t xml:space="preserve"> from 2.2kW to 7.1 kW, in 6 sizes, ind. type 40VT_H10200010</w:t>
      </w:r>
    </w:p>
    <w:p w:rsidR="0027020B" w:rsidRDefault="0027020B" w:rsidP="00CC3FEA">
      <w:pPr>
        <w:pStyle w:val="ListParagraph"/>
        <w:jc w:val="both"/>
        <w:rPr>
          <w:rFonts w:ascii="Arial" w:hAnsi="Arial" w:cs="Arial"/>
        </w:rPr>
      </w:pPr>
    </w:p>
    <w:p w:rsidR="0027020B" w:rsidRPr="00821904" w:rsidRDefault="0027020B" w:rsidP="00CC3FEA">
      <w:pPr>
        <w:numPr>
          <w:ilvl w:val="0"/>
          <w:numId w:val="15"/>
        </w:numPr>
        <w:jc w:val="both"/>
        <w:rPr>
          <w:rFonts w:ascii="Arial" w:hAnsi="Arial" w:cs="Arial"/>
        </w:rPr>
      </w:pPr>
      <w:r>
        <w:rPr>
          <w:rFonts w:ascii="Arial" w:hAnsi="Arial"/>
          <w:b/>
        </w:rPr>
        <w:t>Four-way ceiling cassette 60x60</w:t>
      </w:r>
      <w:r>
        <w:rPr>
          <w:rFonts w:ascii="Arial" w:hAnsi="Arial"/>
        </w:rPr>
        <w:t xml:space="preserve">, </w:t>
      </w:r>
      <w:r w:rsidR="00D46D5C">
        <w:rPr>
          <w:rFonts w:ascii="Arial" w:hAnsi="Arial"/>
        </w:rPr>
        <w:t>capacity</w:t>
      </w:r>
      <w:r>
        <w:rPr>
          <w:rFonts w:ascii="Arial" w:hAnsi="Arial"/>
        </w:rPr>
        <w:t xml:space="preserve"> from 2.2 kW to 4.5 kW, in 4 sizes, ind. type 40VX_H11200010</w:t>
      </w:r>
    </w:p>
    <w:p w:rsidR="0027020B" w:rsidRPr="0027020B" w:rsidRDefault="0027020B" w:rsidP="00CC3FEA">
      <w:pPr>
        <w:ind w:left="720"/>
        <w:jc w:val="both"/>
        <w:rPr>
          <w:rFonts w:ascii="Arial" w:hAnsi="Arial" w:cs="Arial"/>
        </w:rPr>
      </w:pPr>
    </w:p>
    <w:p w:rsidR="009B6CA8" w:rsidRPr="009628D7" w:rsidRDefault="009B6CA8" w:rsidP="00CC3FEA">
      <w:pPr>
        <w:pStyle w:val="ListParagraph"/>
        <w:numPr>
          <w:ilvl w:val="0"/>
          <w:numId w:val="15"/>
        </w:numPr>
        <w:autoSpaceDE w:val="0"/>
        <w:autoSpaceDN w:val="0"/>
        <w:adjustRightInd w:val="0"/>
        <w:jc w:val="both"/>
        <w:rPr>
          <w:rFonts w:ascii="ArialMT" w:hAnsi="ArialMT" w:cs="ArialMT"/>
          <w:noProof w:val="0"/>
          <w:sz w:val="14"/>
          <w:szCs w:val="14"/>
        </w:rPr>
      </w:pPr>
      <w:r>
        <w:rPr>
          <w:rFonts w:ascii="Arial" w:hAnsi="Arial"/>
          <w:b/>
        </w:rPr>
        <w:t>Four-way ceiling cassette</w:t>
      </w:r>
      <w:r>
        <w:rPr>
          <w:rFonts w:ascii="Arial" w:hAnsi="Arial"/>
        </w:rPr>
        <w:t xml:space="preserve">, </w:t>
      </w:r>
      <w:r w:rsidR="00D46D5C">
        <w:rPr>
          <w:rFonts w:ascii="Arial" w:hAnsi="Arial"/>
        </w:rPr>
        <w:t>capacity</w:t>
      </w:r>
      <w:r>
        <w:rPr>
          <w:rFonts w:ascii="Arial" w:hAnsi="Arial"/>
        </w:rPr>
        <w:t xml:space="preserve"> from 2.8 kW to 14.0 kW, in 10 sizes, ind. type 40VK_H11200010</w:t>
      </w:r>
    </w:p>
    <w:p w:rsidR="009628D7" w:rsidRPr="00CC3FEA" w:rsidRDefault="009628D7" w:rsidP="00CC3FEA">
      <w:pPr>
        <w:autoSpaceDE w:val="0"/>
        <w:autoSpaceDN w:val="0"/>
        <w:adjustRightInd w:val="0"/>
        <w:jc w:val="both"/>
        <w:rPr>
          <w:rFonts w:ascii="ArialMT" w:hAnsi="ArialMT" w:cs="ArialMT"/>
          <w:noProof w:val="0"/>
          <w:sz w:val="14"/>
          <w:szCs w:val="14"/>
        </w:rPr>
      </w:pPr>
    </w:p>
    <w:p w:rsidR="00DD5594" w:rsidRPr="00821904" w:rsidRDefault="0028079C" w:rsidP="00CC3FEA">
      <w:pPr>
        <w:numPr>
          <w:ilvl w:val="0"/>
          <w:numId w:val="15"/>
        </w:numPr>
        <w:jc w:val="both"/>
        <w:rPr>
          <w:rFonts w:ascii="Arial" w:hAnsi="Arial" w:cs="Arial"/>
        </w:rPr>
      </w:pPr>
      <w:r>
        <w:rPr>
          <w:rFonts w:ascii="Arial" w:hAnsi="Arial"/>
          <w:b/>
        </w:rPr>
        <w:t>C</w:t>
      </w:r>
      <w:r w:rsidR="00D46D5C">
        <w:rPr>
          <w:rFonts w:ascii="Arial" w:hAnsi="Arial"/>
          <w:b/>
        </w:rPr>
        <w:t>oncealed ducted</w:t>
      </w:r>
      <w:r w:rsidR="00DD5594">
        <w:rPr>
          <w:rFonts w:ascii="Arial" w:hAnsi="Arial"/>
          <w:b/>
        </w:rPr>
        <w:t xml:space="preserve"> unit</w:t>
      </w:r>
      <w:r w:rsidR="00DD5594">
        <w:rPr>
          <w:rFonts w:ascii="Arial" w:hAnsi="Arial"/>
        </w:rPr>
        <w:t xml:space="preserve">, </w:t>
      </w:r>
      <w:r w:rsidR="00D46D5C" w:rsidRPr="0028079C">
        <w:rPr>
          <w:rFonts w:ascii="Arial" w:hAnsi="Arial"/>
          <w:b/>
        </w:rPr>
        <w:t>low</w:t>
      </w:r>
      <w:r w:rsidR="00DD5594" w:rsidRPr="0028079C">
        <w:rPr>
          <w:rFonts w:ascii="Arial" w:hAnsi="Arial"/>
          <w:b/>
        </w:rPr>
        <w:t xml:space="preserve"> static</w:t>
      </w:r>
      <w:r w:rsidR="00D46D5C" w:rsidRPr="0028079C">
        <w:rPr>
          <w:rFonts w:ascii="Arial" w:hAnsi="Arial"/>
          <w:b/>
        </w:rPr>
        <w:t xml:space="preserve"> pressure</w:t>
      </w:r>
      <w:r w:rsidR="00DD5594">
        <w:rPr>
          <w:rFonts w:ascii="Arial" w:hAnsi="Arial"/>
        </w:rPr>
        <w:t xml:space="preserve">, </w:t>
      </w:r>
      <w:r w:rsidR="00D46D5C">
        <w:rPr>
          <w:rFonts w:ascii="Arial" w:hAnsi="Arial"/>
        </w:rPr>
        <w:t>capacity</w:t>
      </w:r>
      <w:r w:rsidR="00DD5594">
        <w:rPr>
          <w:rFonts w:ascii="Arial" w:hAnsi="Arial"/>
        </w:rPr>
        <w:t xml:space="preserve"> from 1.8 kW to 5.6 kW, in 6 sizes, ind. Type 42VD_H112002011</w:t>
      </w:r>
    </w:p>
    <w:p w:rsidR="009B6CA8" w:rsidRPr="00821904" w:rsidRDefault="009B6CA8" w:rsidP="00CC3FEA">
      <w:pPr>
        <w:ind w:left="502"/>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Concealed ducted unit</w:t>
      </w:r>
      <w:r w:rsidRPr="006F5469">
        <w:rPr>
          <w:rFonts w:ascii="Arial" w:hAnsi="Arial"/>
        </w:rPr>
        <w:t xml:space="preserve"> </w:t>
      </w:r>
      <w:r w:rsidRPr="009628D7">
        <w:rPr>
          <w:rFonts w:ascii="Arial" w:hAnsi="Arial"/>
          <w:b/>
        </w:rPr>
        <w:t>medium static</w:t>
      </w:r>
      <w:r w:rsidR="009628D7" w:rsidRPr="009628D7">
        <w:rPr>
          <w:rFonts w:ascii="Arial" w:hAnsi="Arial"/>
          <w:b/>
        </w:rPr>
        <w:t xml:space="preserve"> 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2.2 kW to 14.0 kW, in 10 sizes, ind. Type 42VD_H112013010/1</w:t>
      </w:r>
    </w:p>
    <w:p w:rsidR="009B6CA8" w:rsidRPr="006F5469" w:rsidRDefault="009B6CA8" w:rsidP="00CC3FEA">
      <w:pPr>
        <w:ind w:left="502"/>
        <w:jc w:val="both"/>
        <w:rPr>
          <w:rFonts w:ascii="Arial" w:hAnsi="Arial" w:cs="Arial"/>
        </w:rPr>
      </w:pPr>
    </w:p>
    <w:p w:rsidR="009B6CA8" w:rsidRPr="006F5469" w:rsidRDefault="006F5469" w:rsidP="00CC3FEA">
      <w:pPr>
        <w:pStyle w:val="ListParagraph"/>
        <w:numPr>
          <w:ilvl w:val="0"/>
          <w:numId w:val="15"/>
        </w:numPr>
        <w:autoSpaceDE w:val="0"/>
        <w:autoSpaceDN w:val="0"/>
        <w:adjustRightInd w:val="0"/>
        <w:jc w:val="both"/>
        <w:rPr>
          <w:rFonts w:ascii="Arial" w:hAnsi="Arial" w:cs="Arial"/>
          <w:noProof w:val="0"/>
        </w:rPr>
      </w:pPr>
      <w:r w:rsidRPr="006F5469">
        <w:rPr>
          <w:rFonts w:ascii="Arial" w:hAnsi="Arial"/>
          <w:b/>
        </w:rPr>
        <w:t>Concealed ducted unit</w:t>
      </w:r>
      <w:r w:rsidRPr="006F5469">
        <w:rPr>
          <w:rFonts w:ascii="Arial" w:hAnsi="Arial"/>
        </w:rPr>
        <w:t xml:space="preserve">, </w:t>
      </w:r>
      <w:r w:rsidR="009B6CA8" w:rsidRPr="006F5469">
        <w:rPr>
          <w:rFonts w:ascii="Arial" w:hAnsi="Arial"/>
          <w:b/>
        </w:rPr>
        <w:t>High static</w:t>
      </w:r>
      <w:r w:rsidR="009628D7">
        <w:rPr>
          <w:rFonts w:ascii="Arial" w:hAnsi="Arial"/>
          <w:b/>
        </w:rPr>
        <w:t xml:space="preserve"> </w:t>
      </w:r>
      <w:r w:rsidR="009628D7" w:rsidRPr="0028079C">
        <w:rPr>
          <w:rFonts w:ascii="Arial" w:hAnsi="Arial"/>
          <w:b/>
        </w:rPr>
        <w:t>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7.1 kW to 28.0 kW, in 9 sizes, ind. type 42VD_H112011010</w:t>
      </w:r>
    </w:p>
    <w:p w:rsidR="009B6CA8" w:rsidRPr="006F5469" w:rsidRDefault="009B6CA8" w:rsidP="00CC3FEA">
      <w:pPr>
        <w:jc w:val="both"/>
        <w:rPr>
          <w:rFonts w:ascii="Arial" w:hAnsi="Arial" w:cs="Arial"/>
        </w:rPr>
      </w:pPr>
    </w:p>
    <w:p w:rsidR="009B6CA8" w:rsidRPr="006F5469" w:rsidRDefault="009628D7" w:rsidP="00CC3FEA">
      <w:pPr>
        <w:pStyle w:val="ListParagraph"/>
        <w:numPr>
          <w:ilvl w:val="0"/>
          <w:numId w:val="15"/>
        </w:numPr>
        <w:autoSpaceDE w:val="0"/>
        <w:autoSpaceDN w:val="0"/>
        <w:adjustRightInd w:val="0"/>
        <w:jc w:val="both"/>
        <w:rPr>
          <w:rFonts w:ascii="Arial" w:hAnsi="Arial" w:cs="Arial"/>
          <w:noProof w:val="0"/>
        </w:rPr>
      </w:pPr>
      <w:r>
        <w:rPr>
          <w:rFonts w:ascii="Arial" w:hAnsi="Arial"/>
          <w:b/>
        </w:rPr>
        <w:lastRenderedPageBreak/>
        <w:t xml:space="preserve">Under </w:t>
      </w:r>
      <w:r w:rsidR="006F5469" w:rsidRPr="006F5469">
        <w:rPr>
          <w:rFonts w:ascii="Arial" w:hAnsi="Arial"/>
          <w:b/>
        </w:rPr>
        <w:t>C</w:t>
      </w:r>
      <w:r w:rsidR="009B6CA8" w:rsidRPr="006F5469">
        <w:rPr>
          <w:rFonts w:ascii="Arial" w:hAnsi="Arial"/>
          <w:b/>
        </w:rPr>
        <w:t>eiling/floor unit</w:t>
      </w:r>
      <w:r w:rsidR="009B6CA8" w:rsidRPr="006F5469">
        <w:rPr>
          <w:rFonts w:ascii="Arial" w:hAnsi="Arial"/>
        </w:rPr>
        <w:t xml:space="preserve">, </w:t>
      </w:r>
      <w:r w:rsidR="006F5469" w:rsidRPr="006F5469">
        <w:rPr>
          <w:rFonts w:ascii="Arial" w:hAnsi="Arial"/>
        </w:rPr>
        <w:t xml:space="preserve">capacity </w:t>
      </w:r>
      <w:r w:rsidR="009B6CA8" w:rsidRPr="006F5469">
        <w:rPr>
          <w:rFonts w:ascii="Arial" w:hAnsi="Arial"/>
        </w:rPr>
        <w:t>from 3.6 kW to 16.0 kW, in 7 sizes, ind. type 42VF_H112000010</w:t>
      </w:r>
    </w:p>
    <w:p w:rsidR="009B6CA8" w:rsidRPr="006F5469" w:rsidRDefault="009B6CA8" w:rsidP="00CC3FEA">
      <w:pPr>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F</w:t>
      </w:r>
      <w:r w:rsidR="00D47FDE" w:rsidRPr="006F5469">
        <w:rPr>
          <w:rFonts w:ascii="Arial" w:hAnsi="Arial"/>
          <w:b/>
        </w:rPr>
        <w:t xml:space="preserve">loor </w:t>
      </w:r>
      <w:r w:rsidRPr="006F5469">
        <w:rPr>
          <w:rFonts w:ascii="Arial" w:hAnsi="Arial"/>
          <w:b/>
        </w:rPr>
        <w:t xml:space="preserve">standing </w:t>
      </w:r>
      <w:r w:rsidR="00D47FDE" w:rsidRPr="006F5469">
        <w:rPr>
          <w:rFonts w:ascii="Arial" w:hAnsi="Arial"/>
          <w:b/>
        </w:rPr>
        <w:t>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42VS_H112002010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b/>
        </w:rPr>
        <w:t>Conseald</w:t>
      </w:r>
      <w:r w:rsidR="00D47FDE" w:rsidRPr="006F5469">
        <w:rPr>
          <w:rFonts w:ascii="Arial" w:hAnsi="Arial"/>
          <w:b/>
        </w:rPr>
        <w:t xml:space="preserve"> floor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42VS_H112003010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9628D7">
        <w:rPr>
          <w:rFonts w:ascii="Arial" w:hAnsi="Arial"/>
          <w:b/>
        </w:rPr>
        <w:t>Console,</w:t>
      </w:r>
      <w:r w:rsidRPr="006F5469">
        <w:rPr>
          <w:rFonts w:ascii="Arial" w:hAnsi="Arial"/>
          <w:b/>
        </w:rPr>
        <w:t xml:space="preserve"> f</w:t>
      </w:r>
      <w:r w:rsidR="00D47FDE" w:rsidRPr="006F5469">
        <w:rPr>
          <w:rFonts w:ascii="Arial" w:hAnsi="Arial"/>
          <w:b/>
        </w:rPr>
        <w:t>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 </w:t>
      </w:r>
      <w:r w:rsidRPr="006F5469">
        <w:rPr>
          <w:rFonts w:ascii="Arial" w:hAnsi="Arial"/>
        </w:rPr>
        <w:t>capacity</w:t>
      </w:r>
      <w:r w:rsidR="00D47FDE" w:rsidRPr="006F5469">
        <w:rPr>
          <w:rFonts w:ascii="Arial" w:hAnsi="Arial"/>
        </w:rPr>
        <w:t xml:space="preserve"> from 2.2 kW to 4.5 kW, in 4 sizes, ind. type 42VC_H112000010</w:t>
      </w:r>
    </w:p>
    <w:p w:rsidR="004F40A0" w:rsidRPr="006F5469" w:rsidRDefault="004F40A0" w:rsidP="00CC3FEA">
      <w:pPr>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cs="Arial"/>
          <w:b/>
          <w:bCs/>
          <w:noProof w:val="0"/>
          <w:lang w:bidi="ar-SA"/>
        </w:rPr>
        <w:t>Wall-mounted</w:t>
      </w:r>
      <w:r w:rsidRPr="006F5469">
        <w:rPr>
          <w:rFonts w:ascii="Arial" w:hAnsi="Arial"/>
        </w:rPr>
        <w:t xml:space="preserve"> unit, capacity</w:t>
      </w:r>
      <w:r w:rsidR="00D47FDE" w:rsidRPr="006F5469">
        <w:rPr>
          <w:rFonts w:ascii="Arial" w:hAnsi="Arial"/>
        </w:rPr>
        <w:t xml:space="preserve"> from 2.2kW to 9.0 kW, in 8 sizes, ind. type 42VH_H112000101 &amp; 42VH_H112000102</w:t>
      </w:r>
    </w:p>
    <w:p w:rsidR="00D47FDE" w:rsidRPr="006F5469" w:rsidRDefault="00D47FDE" w:rsidP="00337F04">
      <w:pPr>
        <w:jc w:val="both"/>
        <w:rPr>
          <w:rFonts w:ascii="Arial" w:hAnsi="Arial" w:cs="Arial"/>
        </w:rPr>
      </w:pPr>
    </w:p>
    <w:p w:rsidR="009B6CA8" w:rsidRPr="006F5469" w:rsidRDefault="009B6CA8" w:rsidP="00CC3FEA">
      <w:pPr>
        <w:jc w:val="both"/>
        <w:rPr>
          <w:rFonts w:ascii="Arial" w:hAnsi="Arial" w:cs="Arial"/>
        </w:rPr>
      </w:pPr>
    </w:p>
    <w:p w:rsidR="009B6CA8" w:rsidRDefault="009B6CA8" w:rsidP="009B6CA8">
      <w:pPr>
        <w:jc w:val="both"/>
        <w:rPr>
          <w:rFonts w:ascii="Arial" w:hAnsi="Arial" w:cs="Arial"/>
        </w:rPr>
      </w:pPr>
      <w:r w:rsidRPr="006F5469">
        <w:rPr>
          <w:rFonts w:ascii="Arial" w:hAnsi="Arial"/>
        </w:rPr>
        <w:t xml:space="preserve">All </w:t>
      </w:r>
      <w:r w:rsidR="006F5469" w:rsidRPr="006F5469">
        <w:rPr>
          <w:rFonts w:ascii="Arial" w:hAnsi="Arial"/>
        </w:rPr>
        <w:t xml:space="preserve">indoor </w:t>
      </w:r>
      <w:r w:rsidRPr="006F5469">
        <w:rPr>
          <w:rFonts w:ascii="Arial" w:hAnsi="Arial"/>
        </w:rPr>
        <w:t xml:space="preserve">units shall be supplied with </w:t>
      </w:r>
      <w:r w:rsidR="009628D7">
        <w:rPr>
          <w:rFonts w:ascii="Arial" w:hAnsi="Arial"/>
        </w:rPr>
        <w:t xml:space="preserve">single </w:t>
      </w:r>
      <w:r w:rsidRPr="006F5469">
        <w:rPr>
          <w:rFonts w:ascii="Arial" w:hAnsi="Arial"/>
        </w:rPr>
        <w:t xml:space="preserve">-phase 220-240V-1Ph-50Hz </w:t>
      </w:r>
      <w:r w:rsidR="009628D7">
        <w:rPr>
          <w:rFonts w:ascii="Arial" w:hAnsi="Arial"/>
        </w:rPr>
        <w:t xml:space="preserve">power </w:t>
      </w:r>
      <w:r w:rsidRPr="006F5469">
        <w:rPr>
          <w:rFonts w:ascii="Arial" w:hAnsi="Arial"/>
        </w:rPr>
        <w:t>with earthing.</w:t>
      </w:r>
      <w:r>
        <w:rPr>
          <w:rFonts w:ascii="Arial" w:hAnsi="Arial"/>
        </w:rPr>
        <w:t xml:space="preserve"> </w:t>
      </w:r>
    </w:p>
    <w:p w:rsidR="004F40A0" w:rsidRPr="0007247F" w:rsidRDefault="004F40A0" w:rsidP="009B6CA8">
      <w:pPr>
        <w:rPr>
          <w:rFonts w:ascii="Arial" w:hAnsi="Arial" w:cs="Arial"/>
          <w:u w:val="single"/>
        </w:rPr>
      </w:pPr>
    </w:p>
    <w:p w:rsidR="009B6CA8" w:rsidRPr="0007247F" w:rsidRDefault="009B6CA8" w:rsidP="009B6CA8">
      <w:pPr>
        <w:pStyle w:val="ListParagraph"/>
        <w:numPr>
          <w:ilvl w:val="0"/>
          <w:numId w:val="24"/>
        </w:numPr>
        <w:rPr>
          <w:rFonts w:ascii="Arial" w:hAnsi="Arial" w:cs="Arial"/>
          <w:b/>
          <w:bCs/>
        </w:rPr>
      </w:pPr>
      <w:r>
        <w:rPr>
          <w:rFonts w:ascii="Arial" w:hAnsi="Arial"/>
          <w:b/>
        </w:rPr>
        <w:t>In</w:t>
      </w:r>
      <w:r w:rsidR="006F5469">
        <w:rPr>
          <w:rFonts w:ascii="Arial" w:hAnsi="Arial"/>
          <w:b/>
        </w:rPr>
        <w:t>door</w:t>
      </w:r>
      <w:r>
        <w:rPr>
          <w:rFonts w:ascii="Arial" w:hAnsi="Arial"/>
          <w:b/>
        </w:rPr>
        <w:t xml:space="preserve"> units </w:t>
      </w:r>
      <w:r w:rsidR="006F5469">
        <w:rPr>
          <w:rFonts w:ascii="Arial" w:hAnsi="Arial"/>
          <w:b/>
        </w:rPr>
        <w:t>heat</w:t>
      </w:r>
      <w:r>
        <w:rPr>
          <w:rFonts w:ascii="Arial" w:hAnsi="Arial"/>
          <w:b/>
        </w:rPr>
        <w:t xml:space="preserve"> exchanger</w:t>
      </w:r>
    </w:p>
    <w:p w:rsidR="009B6CA8" w:rsidRPr="00821904" w:rsidRDefault="009B6CA8" w:rsidP="009B6CA8">
      <w:pPr>
        <w:jc w:val="both"/>
        <w:rPr>
          <w:rFonts w:ascii="Arial" w:hAnsi="Arial" w:cs="Arial"/>
        </w:rPr>
      </w:pPr>
      <w:r>
        <w:rPr>
          <w:rFonts w:ascii="Arial" w:hAnsi="Arial"/>
        </w:rPr>
        <w:t xml:space="preserve">The </w:t>
      </w:r>
      <w:r w:rsidR="006F5469">
        <w:rPr>
          <w:rFonts w:ascii="Arial" w:hAnsi="Arial"/>
        </w:rPr>
        <w:t>heat</w:t>
      </w:r>
      <w:r>
        <w:rPr>
          <w:rFonts w:ascii="Arial" w:hAnsi="Arial"/>
        </w:rPr>
        <w:t xml:space="preserve"> exchangers of the </w:t>
      </w:r>
      <w:r w:rsidR="006F5469">
        <w:rPr>
          <w:rFonts w:ascii="Arial" w:hAnsi="Arial"/>
        </w:rPr>
        <w:t>indoor</w:t>
      </w:r>
      <w:r>
        <w:rPr>
          <w:rFonts w:ascii="Arial" w:hAnsi="Arial"/>
        </w:rPr>
        <w:t xml:space="preserve"> units shall be manufactured at the </w:t>
      </w:r>
      <w:r w:rsidR="009628D7">
        <w:rPr>
          <w:rFonts w:ascii="Arial" w:hAnsi="Arial"/>
        </w:rPr>
        <w:t>factory</w:t>
      </w:r>
      <w:r>
        <w:rPr>
          <w:rFonts w:ascii="Arial" w:hAnsi="Arial"/>
        </w:rPr>
        <w:t xml:space="preserve"> using specially configured coper </w:t>
      </w:r>
      <w:r w:rsidR="009628D7">
        <w:rPr>
          <w:rFonts w:ascii="Arial" w:hAnsi="Arial"/>
        </w:rPr>
        <w:t>tubes</w:t>
      </w:r>
      <w:r>
        <w:rPr>
          <w:rFonts w:ascii="Arial" w:hAnsi="Arial"/>
        </w:rPr>
        <w:t xml:space="preserve">, suitable for R410A refrigerant, mechanically expandable to multiple aluminum </w:t>
      </w:r>
      <w:r w:rsidR="002D51A6">
        <w:rPr>
          <w:rFonts w:ascii="Arial" w:hAnsi="Arial"/>
        </w:rPr>
        <w:t>fins</w:t>
      </w:r>
      <w:r>
        <w:rPr>
          <w:rFonts w:ascii="Arial" w:hAnsi="Arial"/>
        </w:rPr>
        <w:t xml:space="preserve">. The surface of the </w:t>
      </w:r>
      <w:r w:rsidR="002D51A6">
        <w:rPr>
          <w:rFonts w:ascii="Arial" w:hAnsi="Arial"/>
        </w:rPr>
        <w:t xml:space="preserve">fins </w:t>
      </w:r>
      <w:r>
        <w:rPr>
          <w:rFonts w:ascii="Arial" w:hAnsi="Arial"/>
        </w:rPr>
        <w:t>shall be covered by a dual synthetic hydrophilous layer that shall ensure protection from corrosion and better condensate diffusion. The exchanges shall have a suitable total surface for maximization of temperature exchange, while keeping low noise levels.</w:t>
      </w:r>
    </w:p>
    <w:p w:rsidR="009B6CA8" w:rsidRPr="0007247F" w:rsidRDefault="009B6CA8" w:rsidP="009B6CA8">
      <w:pPr>
        <w:rPr>
          <w:rFonts w:ascii="Arial" w:hAnsi="Arial" w:cs="Arial"/>
          <w:b/>
          <w:bCs/>
        </w:rPr>
      </w:pPr>
    </w:p>
    <w:p w:rsidR="009B6CA8" w:rsidRPr="0007247F" w:rsidRDefault="009B6CA8" w:rsidP="009B6CA8">
      <w:pPr>
        <w:pStyle w:val="ListParagraph"/>
        <w:numPr>
          <w:ilvl w:val="0"/>
          <w:numId w:val="24"/>
        </w:numPr>
        <w:rPr>
          <w:rFonts w:ascii="Arial" w:hAnsi="Arial" w:cs="Arial"/>
          <w:b/>
          <w:bCs/>
        </w:rPr>
      </w:pPr>
      <w:r>
        <w:rPr>
          <w:rFonts w:ascii="Arial" w:hAnsi="Arial"/>
          <w:b/>
        </w:rPr>
        <w:t xml:space="preserve">Electronic </w:t>
      </w:r>
      <w:r w:rsidR="009A57C3">
        <w:rPr>
          <w:rFonts w:ascii="Arial" w:hAnsi="Arial"/>
          <w:b/>
        </w:rPr>
        <w:t xml:space="preserve">expansion </w:t>
      </w:r>
      <w:r>
        <w:rPr>
          <w:rFonts w:ascii="Arial" w:hAnsi="Arial"/>
          <w:b/>
        </w:rPr>
        <w:t>valves</w:t>
      </w:r>
    </w:p>
    <w:p w:rsidR="00C034F0" w:rsidRPr="0007247F" w:rsidRDefault="009B6CA8" w:rsidP="0007247F">
      <w:pPr>
        <w:jc w:val="both"/>
        <w:rPr>
          <w:rFonts w:ascii="Arial" w:hAnsi="Arial" w:cs="Arial"/>
        </w:rPr>
      </w:pPr>
      <w:r>
        <w:rPr>
          <w:rFonts w:ascii="Arial" w:hAnsi="Arial"/>
        </w:rPr>
        <w:t xml:space="preserve">The electronic </w:t>
      </w:r>
      <w:r w:rsidR="009A57C3">
        <w:rPr>
          <w:rFonts w:ascii="Arial" w:hAnsi="Arial"/>
        </w:rPr>
        <w:t>expansion</w:t>
      </w:r>
      <w:r>
        <w:rPr>
          <w:rFonts w:ascii="Arial" w:hAnsi="Arial"/>
        </w:rPr>
        <w:t xml:space="preserve"> valves of the </w:t>
      </w:r>
      <w:r w:rsidR="009A57C3">
        <w:rPr>
          <w:rFonts w:ascii="Arial" w:hAnsi="Arial"/>
        </w:rPr>
        <w:t>indoor</w:t>
      </w:r>
      <w:r>
        <w:rPr>
          <w:rFonts w:ascii="Arial" w:hAnsi="Arial"/>
        </w:rPr>
        <w:t xml:space="preserve"> units shall be welded </w:t>
      </w:r>
      <w:r w:rsidR="009A57C3">
        <w:rPr>
          <w:rFonts w:ascii="Arial" w:hAnsi="Arial"/>
        </w:rPr>
        <w:t>at the</w:t>
      </w:r>
      <w:r w:rsidR="002D51A6">
        <w:rPr>
          <w:rFonts w:ascii="Arial" w:hAnsi="Arial"/>
        </w:rPr>
        <w:t xml:space="preserve"> factory</w:t>
      </w:r>
      <w:r w:rsidR="009A57C3" w:rsidRPr="009A57C3">
        <w:rPr>
          <w:rFonts w:ascii="Arial" w:hAnsi="Arial"/>
        </w:rPr>
        <w:t xml:space="preserve"> at the entrance of the exchanger</w:t>
      </w:r>
      <w:r w:rsidR="009A57C3">
        <w:rPr>
          <w:rFonts w:ascii="Arial" w:hAnsi="Arial"/>
        </w:rPr>
        <w:t xml:space="preserve"> and </w:t>
      </w:r>
      <w:r>
        <w:rPr>
          <w:rFonts w:ascii="Arial" w:hAnsi="Arial"/>
        </w:rPr>
        <w:t xml:space="preserve">they shall regulate the flow of the refrigerant. </w:t>
      </w:r>
    </w:p>
    <w:p w:rsidR="0007247F" w:rsidRDefault="0007247F" w:rsidP="009B6CA8">
      <w:pPr>
        <w:rPr>
          <w:rFonts w:ascii="Arial" w:hAnsi="Arial" w:cs="Arial"/>
          <w:b/>
          <w:bCs/>
        </w:rPr>
      </w:pPr>
    </w:p>
    <w:p w:rsidR="0007247F" w:rsidRPr="0007247F" w:rsidRDefault="004F40A0" w:rsidP="009B6CA8">
      <w:pPr>
        <w:rPr>
          <w:rFonts w:ascii="Arial" w:hAnsi="Arial" w:cs="Arial"/>
          <w:b/>
          <w:bCs/>
        </w:rPr>
      </w:pPr>
      <w:r>
        <w:rPr>
          <w:rFonts w:ascii="Arial" w:hAnsi="Arial"/>
          <w:b/>
        </w:rPr>
        <w:t>CONTROLLERS</w:t>
      </w:r>
    </w:p>
    <w:p w:rsidR="009B6CA8" w:rsidRPr="00821904" w:rsidRDefault="009B6CA8" w:rsidP="00BC6DCE">
      <w:pPr>
        <w:pStyle w:val="ListParagraph"/>
        <w:numPr>
          <w:ilvl w:val="0"/>
          <w:numId w:val="19"/>
        </w:numPr>
        <w:rPr>
          <w:rFonts w:ascii="Arial" w:hAnsi="Arial" w:cs="Arial"/>
          <w:b/>
          <w:bCs/>
        </w:rPr>
      </w:pPr>
      <w:r>
        <w:rPr>
          <w:rFonts w:ascii="Arial" w:hAnsi="Arial"/>
          <w:b/>
        </w:rPr>
        <w:t>Local Controllers</w:t>
      </w:r>
    </w:p>
    <w:p w:rsidR="009B6CA8" w:rsidRPr="004F40A0" w:rsidRDefault="009B6CA8" w:rsidP="004F40A0">
      <w:pPr>
        <w:pStyle w:val="ListParagraph"/>
        <w:ind w:left="0"/>
        <w:jc w:val="both"/>
        <w:rPr>
          <w:rFonts w:ascii="Arial" w:hAnsi="Arial" w:cs="Arial"/>
          <w:bCs/>
        </w:rPr>
      </w:pPr>
      <w:r>
        <w:rPr>
          <w:rFonts w:ascii="Arial" w:hAnsi="Arial"/>
        </w:rPr>
        <w:t xml:space="preserve">Each </w:t>
      </w:r>
      <w:r w:rsidR="009A57C3">
        <w:rPr>
          <w:rFonts w:ascii="Arial" w:hAnsi="Arial"/>
        </w:rPr>
        <w:t>indoor</w:t>
      </w:r>
      <w:r>
        <w:rPr>
          <w:rFonts w:ascii="Arial" w:hAnsi="Arial"/>
        </w:rPr>
        <w:t xml:space="preserve"> unit shall be controlled by a wireless controller. It shall also be possible to connect it to a wired local controller.</w:t>
      </w:r>
    </w:p>
    <w:p w:rsidR="009B6CA8" w:rsidRPr="00821904" w:rsidRDefault="00FE066C" w:rsidP="009B6CA8">
      <w:pPr>
        <w:jc w:val="both"/>
        <w:rPr>
          <w:rFonts w:ascii="Arial" w:hAnsi="Arial" w:cs="Arial"/>
        </w:rPr>
      </w:pPr>
      <w:r>
        <w:rPr>
          <w:rFonts w:ascii="Arial" w:hAnsi="Arial"/>
        </w:rPr>
        <w:t>Up to 12</w:t>
      </w:r>
      <w:r w:rsidR="009A57C3" w:rsidRPr="009A57C3">
        <w:rPr>
          <w:rFonts w:ascii="Arial" w:hAnsi="Arial"/>
        </w:rPr>
        <w:t xml:space="preserve"> </w:t>
      </w:r>
      <w:r w:rsidR="009A57C3">
        <w:rPr>
          <w:rFonts w:ascii="Arial" w:hAnsi="Arial"/>
        </w:rPr>
        <w:t xml:space="preserve">indoor </w:t>
      </w:r>
      <w:r>
        <w:rPr>
          <w:rFonts w:ascii="Arial" w:hAnsi="Arial"/>
        </w:rPr>
        <w:t xml:space="preserve">units may be controlled via a local wired or wireless controller. </w:t>
      </w:r>
    </w:p>
    <w:p w:rsidR="0007247F" w:rsidRPr="0007247F" w:rsidRDefault="009B6CA8" w:rsidP="0007247F">
      <w:pPr>
        <w:jc w:val="both"/>
        <w:rPr>
          <w:rFonts w:ascii="Arial" w:hAnsi="Arial" w:cs="Arial"/>
        </w:rPr>
      </w:pPr>
      <w:r>
        <w:rPr>
          <w:rFonts w:ascii="Arial" w:hAnsi="Arial"/>
        </w:rPr>
        <w:t xml:space="preserve">It shall also be possible to </w:t>
      </w:r>
      <w:r w:rsidR="002D51A6">
        <w:rPr>
          <w:rFonts w:ascii="Arial" w:hAnsi="Arial"/>
        </w:rPr>
        <w:t xml:space="preserve">use </w:t>
      </w:r>
      <w:r>
        <w:rPr>
          <w:rFonts w:ascii="Arial" w:hAnsi="Arial"/>
        </w:rPr>
        <w:t xml:space="preserve">the temperature sensor on the local wired controller. </w:t>
      </w:r>
    </w:p>
    <w:p w:rsidR="009B6CA8" w:rsidRPr="004F40A0" w:rsidRDefault="009B6CA8" w:rsidP="004F40A0">
      <w:pPr>
        <w:pStyle w:val="ListParagraph"/>
        <w:numPr>
          <w:ilvl w:val="0"/>
          <w:numId w:val="20"/>
        </w:numPr>
        <w:rPr>
          <w:rFonts w:ascii="Arial" w:hAnsi="Arial" w:cs="Arial"/>
          <w:b/>
          <w:bCs/>
        </w:rPr>
      </w:pPr>
      <w:r>
        <w:rPr>
          <w:rFonts w:ascii="Arial" w:hAnsi="Arial"/>
          <w:b/>
        </w:rPr>
        <w:t>Central Controller</w:t>
      </w:r>
    </w:p>
    <w:p w:rsidR="009B6CA8" w:rsidRDefault="009B6CA8" w:rsidP="009B6CA8">
      <w:pPr>
        <w:jc w:val="both"/>
        <w:rPr>
          <w:rFonts w:ascii="Arial" w:hAnsi="Arial"/>
        </w:rPr>
      </w:pPr>
      <w:r>
        <w:rPr>
          <w:rFonts w:ascii="Arial" w:hAnsi="Arial"/>
        </w:rPr>
        <w:t>It shall also be poss</w:t>
      </w:r>
      <w:r w:rsidR="002D51A6">
        <w:rPr>
          <w:rFonts w:ascii="Arial" w:hAnsi="Arial"/>
        </w:rPr>
        <w:t>ible to control each system and/</w:t>
      </w:r>
      <w:r>
        <w:rPr>
          <w:rFonts w:ascii="Arial" w:hAnsi="Arial"/>
        </w:rPr>
        <w:t xml:space="preserve">or group of systems using local controllers in parallel with group controllers. </w:t>
      </w:r>
    </w:p>
    <w:p w:rsidR="002D51A6" w:rsidRPr="00821904" w:rsidRDefault="002D51A6" w:rsidP="009B6CA8">
      <w:pPr>
        <w:jc w:val="both"/>
        <w:rPr>
          <w:rFonts w:ascii="Arial" w:hAnsi="Arial" w:cs="Arial"/>
        </w:rPr>
      </w:pPr>
    </w:p>
    <w:p w:rsidR="0007247F" w:rsidRDefault="009B6CA8" w:rsidP="009B6CA8">
      <w:pPr>
        <w:jc w:val="both"/>
        <w:rPr>
          <w:rFonts w:ascii="Arial" w:hAnsi="Arial" w:cs="Arial"/>
        </w:rPr>
      </w:pPr>
      <w:r>
        <w:rPr>
          <w:rFonts w:ascii="Arial" w:hAnsi="Arial"/>
          <w:u w:val="single"/>
        </w:rPr>
        <w:t xml:space="preserve">Central </w:t>
      </w:r>
      <w:r>
        <w:rPr>
          <w:rFonts w:ascii="Arial" w:hAnsi="Arial"/>
        </w:rPr>
        <w:t>controllers shall be provided as follows:</w:t>
      </w:r>
    </w:p>
    <w:p w:rsidR="0007247F" w:rsidRPr="0007247F" w:rsidRDefault="0007247F" w:rsidP="009B6CA8">
      <w:pPr>
        <w:jc w:val="both"/>
        <w:rPr>
          <w:rFonts w:ascii="Arial" w:hAnsi="Arial" w:cs="Arial"/>
        </w:rPr>
      </w:pPr>
    </w:p>
    <w:p w:rsidR="00F65164" w:rsidRPr="00821904" w:rsidRDefault="00F65164" w:rsidP="00F65164">
      <w:pPr>
        <w:pStyle w:val="ListParagraph"/>
        <w:numPr>
          <w:ilvl w:val="0"/>
          <w:numId w:val="16"/>
        </w:numPr>
        <w:jc w:val="both"/>
        <w:rPr>
          <w:rFonts w:ascii="Arial" w:hAnsi="Arial" w:cs="Arial"/>
          <w:bCs/>
        </w:rPr>
      </w:pPr>
      <w:r>
        <w:rPr>
          <w:rFonts w:ascii="Arial" w:hAnsi="Arial"/>
          <w:b/>
        </w:rPr>
        <w:t>Central ON-OFF</w:t>
      </w:r>
      <w:r>
        <w:t xml:space="preserve"> </w:t>
      </w:r>
      <w:r>
        <w:rPr>
          <w:rFonts w:ascii="Arial" w:hAnsi="Arial"/>
        </w:rPr>
        <w:t>controller, control of up to 16</w:t>
      </w:r>
      <w:r w:rsidR="009A57C3" w:rsidRPr="009A57C3">
        <w:rPr>
          <w:rFonts w:ascii="Arial" w:hAnsi="Arial"/>
        </w:rPr>
        <w:t xml:space="preserve"> </w:t>
      </w:r>
      <w:r w:rsidR="009A57C3">
        <w:rPr>
          <w:rFonts w:ascii="Arial" w:hAnsi="Arial"/>
        </w:rPr>
        <w:t xml:space="preserve">indoor </w:t>
      </w:r>
      <w:r>
        <w:rPr>
          <w:rFonts w:ascii="Arial" w:hAnsi="Arial"/>
        </w:rPr>
        <w:t>units</w:t>
      </w:r>
      <w:r w:rsidR="00350EF9">
        <w:rPr>
          <w:rFonts w:ascii="Arial" w:hAnsi="Arial"/>
        </w:rPr>
        <w:t xml:space="preserve"> </w:t>
      </w:r>
      <w:r w:rsidR="00350EF9">
        <w:rPr>
          <w:rFonts w:ascii="Arial" w:hAnsi="Arial"/>
          <w:b/>
        </w:rPr>
        <w:t>(</w:t>
      </w:r>
      <w:r w:rsidR="00350EF9">
        <w:rPr>
          <w:rFonts w:ascii="Arial" w:hAnsi="Arial"/>
        </w:rPr>
        <w:t xml:space="preserve">indicative </w:t>
      </w:r>
      <w:r w:rsidR="00350EF9" w:rsidRPr="00350EF9">
        <w:rPr>
          <w:rFonts w:ascii="Arial" w:hAnsi="Arial"/>
        </w:rPr>
        <w:t>type KJR-90B)</w:t>
      </w:r>
      <w:r w:rsidRPr="00350EF9">
        <w:rPr>
          <w:rFonts w:ascii="Arial" w:hAnsi="Arial"/>
        </w:rPr>
        <w:t>.</w:t>
      </w:r>
    </w:p>
    <w:p w:rsidR="00B74EB1" w:rsidRPr="00821904" w:rsidRDefault="00F65164" w:rsidP="00B74EB1">
      <w:pPr>
        <w:pStyle w:val="ListParagraph"/>
        <w:numPr>
          <w:ilvl w:val="0"/>
          <w:numId w:val="16"/>
        </w:numPr>
        <w:jc w:val="both"/>
        <w:rPr>
          <w:rFonts w:ascii="Arial" w:hAnsi="Arial" w:cs="Arial"/>
          <w:bCs/>
        </w:rPr>
      </w:pPr>
      <w:r>
        <w:rPr>
          <w:rFonts w:ascii="Arial" w:hAnsi="Arial"/>
          <w:b/>
        </w:rPr>
        <w:t>Schedule timer,</w:t>
      </w:r>
      <w:r>
        <w:rPr>
          <w:rFonts w:ascii="Arial" w:hAnsi="Arial"/>
        </w:rPr>
        <w:t xml:space="preserve"> control of up to 64 </w:t>
      </w:r>
      <w:r w:rsidR="009A57C3">
        <w:rPr>
          <w:rFonts w:ascii="Arial" w:hAnsi="Arial"/>
        </w:rPr>
        <w:t>indoor</w:t>
      </w:r>
      <w:r>
        <w:rPr>
          <w:rFonts w:ascii="Arial" w:hAnsi="Arial"/>
        </w:rPr>
        <w:t xml:space="preserve"> units </w:t>
      </w:r>
      <w:r>
        <w:rPr>
          <w:rFonts w:ascii="Arial" w:hAnsi="Arial"/>
          <w:b/>
        </w:rPr>
        <w:t>(</w:t>
      </w:r>
      <w:r>
        <w:rPr>
          <w:rFonts w:ascii="Arial" w:hAnsi="Arial"/>
        </w:rPr>
        <w:t>indicative type</w:t>
      </w:r>
      <w:r>
        <w:rPr>
          <w:rFonts w:ascii="Arial" w:hAnsi="Arial"/>
          <w:b/>
        </w:rPr>
        <w:t xml:space="preserve"> W</w:t>
      </w:r>
      <w:r>
        <w:rPr>
          <w:rFonts w:ascii="Arial" w:hAnsi="Arial"/>
        </w:rPr>
        <w:t>CRF-10-CM)</w:t>
      </w:r>
      <w:r>
        <w:rPr>
          <w:rFonts w:ascii="Arial" w:hAnsi="Arial"/>
          <w:b/>
        </w:rPr>
        <w:t>.</w:t>
      </w:r>
    </w:p>
    <w:p w:rsidR="00B74EB1" w:rsidRPr="00B74EB1" w:rsidRDefault="00B74EB1" w:rsidP="000E19AE">
      <w:pPr>
        <w:pStyle w:val="ListParagraph"/>
        <w:numPr>
          <w:ilvl w:val="0"/>
          <w:numId w:val="16"/>
        </w:numPr>
        <w:rPr>
          <w:rFonts w:ascii="Arial" w:hAnsi="Arial" w:cs="Arial"/>
          <w:bCs/>
        </w:rPr>
      </w:pPr>
      <w:r>
        <w:rPr>
          <w:rFonts w:ascii="Arial" w:hAnsi="Arial"/>
          <w:b/>
        </w:rPr>
        <w:t xml:space="preserve">Outdoor Centralized Monitor, </w:t>
      </w:r>
      <w:r>
        <w:rPr>
          <w:rFonts w:ascii="Arial" w:hAnsi="Arial"/>
        </w:rPr>
        <w:t xml:space="preserve">control of up to 8 systems &amp; 32 </w:t>
      </w:r>
      <w:r w:rsidR="009A57C3">
        <w:rPr>
          <w:rFonts w:ascii="Arial" w:hAnsi="Arial"/>
        </w:rPr>
        <w:t xml:space="preserve">outdoor </w:t>
      </w:r>
      <w:r>
        <w:rPr>
          <w:rFonts w:ascii="Arial" w:hAnsi="Arial"/>
        </w:rPr>
        <w:t>units</w:t>
      </w:r>
      <w:r w:rsidR="000E19AE">
        <w:rPr>
          <w:rFonts w:ascii="Arial" w:hAnsi="Arial"/>
        </w:rPr>
        <w:br/>
      </w:r>
      <w:r w:rsidRPr="000E19AE">
        <w:rPr>
          <w:rFonts w:ascii="Arial" w:hAnsi="Arial"/>
        </w:rPr>
        <w:t>(</w:t>
      </w:r>
      <w:r>
        <w:rPr>
          <w:rFonts w:ascii="Arial" w:hAnsi="Arial"/>
        </w:rPr>
        <w:t>indicative type</w:t>
      </w:r>
      <w:r>
        <w:rPr>
          <w:rFonts w:ascii="Arial" w:hAnsi="Arial"/>
          <w:b/>
        </w:rPr>
        <w:t xml:space="preserve"> </w:t>
      </w:r>
      <w:r>
        <w:rPr>
          <w:rFonts w:ascii="Arial" w:hAnsi="Arial"/>
        </w:rPr>
        <w:t>CRC-10-CM)</w:t>
      </w:r>
      <w:r w:rsidRPr="000E19AE">
        <w:rPr>
          <w:rFonts w:ascii="Arial" w:hAnsi="Arial"/>
        </w:rPr>
        <w:t xml:space="preserve">. </w:t>
      </w:r>
    </w:p>
    <w:p w:rsidR="00B74EB1" w:rsidRDefault="00B74EB1" w:rsidP="00B74EB1">
      <w:pPr>
        <w:pStyle w:val="ListParagraph"/>
        <w:ind w:left="360"/>
        <w:jc w:val="both"/>
        <w:rPr>
          <w:rFonts w:ascii="Arial" w:hAnsi="Arial" w:cs="Arial"/>
          <w:bCs/>
        </w:rPr>
      </w:pPr>
      <w:r>
        <w:rPr>
          <w:rFonts w:ascii="Arial" w:hAnsi="Arial"/>
        </w:rPr>
        <w:t>The contr</w:t>
      </w:r>
      <w:r w:rsidR="002D51A6">
        <w:rPr>
          <w:rFonts w:ascii="Arial" w:hAnsi="Arial"/>
        </w:rPr>
        <w:t xml:space="preserve">oller shall provide information </w:t>
      </w:r>
      <w:r>
        <w:rPr>
          <w:rFonts w:ascii="Arial" w:hAnsi="Arial"/>
        </w:rPr>
        <w:t xml:space="preserve">of the operational status of </w:t>
      </w:r>
      <w:r w:rsidR="009A57C3">
        <w:rPr>
          <w:rFonts w:ascii="Arial" w:hAnsi="Arial"/>
        </w:rPr>
        <w:t xml:space="preserve">outdoor </w:t>
      </w:r>
      <w:r>
        <w:rPr>
          <w:rFonts w:ascii="Arial" w:hAnsi="Arial"/>
        </w:rPr>
        <w:t>units, temperature, voltage, pressure, etc.</w:t>
      </w:r>
    </w:p>
    <w:p w:rsidR="00B74EB1" w:rsidRPr="00B74EB1" w:rsidRDefault="00B74EB1" w:rsidP="00B74EB1">
      <w:pPr>
        <w:pStyle w:val="ListParagraph"/>
        <w:ind w:left="360"/>
        <w:jc w:val="both"/>
        <w:rPr>
          <w:rFonts w:ascii="Arial" w:hAnsi="Arial" w:cs="Arial"/>
          <w:bCs/>
        </w:rPr>
      </w:pPr>
    </w:p>
    <w:p w:rsidR="00F65164" w:rsidRPr="00F65164" w:rsidRDefault="009B6CA8" w:rsidP="009B6CA8">
      <w:pPr>
        <w:pStyle w:val="ListParagraph"/>
        <w:numPr>
          <w:ilvl w:val="0"/>
          <w:numId w:val="16"/>
        </w:numPr>
        <w:jc w:val="both"/>
        <w:rPr>
          <w:rFonts w:ascii="Arial" w:hAnsi="Arial" w:cs="Arial"/>
          <w:bCs/>
        </w:rPr>
      </w:pPr>
      <w:r>
        <w:rPr>
          <w:rFonts w:ascii="Arial" w:hAnsi="Arial"/>
          <w:b/>
        </w:rPr>
        <w:t>Central remote controller (</w:t>
      </w:r>
      <w:r>
        <w:rPr>
          <w:rFonts w:ascii="Arial" w:hAnsi="Arial"/>
        </w:rPr>
        <w:t>indicative type</w:t>
      </w:r>
      <w:r>
        <w:rPr>
          <w:rFonts w:ascii="Arial" w:hAnsi="Arial"/>
          <w:b/>
        </w:rPr>
        <w:t xml:space="preserve"> </w:t>
      </w:r>
      <w:r>
        <w:rPr>
          <w:rFonts w:ascii="Arial" w:hAnsi="Arial"/>
        </w:rPr>
        <w:t>CRF-30-CM-B)</w:t>
      </w:r>
      <w:r>
        <w:rPr>
          <w:rFonts w:ascii="Arial" w:hAnsi="Arial"/>
          <w:b/>
        </w:rPr>
        <w:t xml:space="preserve">, </w:t>
      </w:r>
      <w:r>
        <w:rPr>
          <w:rFonts w:ascii="Arial" w:hAnsi="Arial"/>
        </w:rPr>
        <w:t xml:space="preserve">with touch </w:t>
      </w:r>
      <w:r w:rsidR="009A57C3">
        <w:rPr>
          <w:rFonts w:ascii="Arial" w:hAnsi="Arial"/>
        </w:rPr>
        <w:t>button</w:t>
      </w:r>
      <w:r w:rsidR="007627DD">
        <w:rPr>
          <w:rFonts w:ascii="Arial" w:hAnsi="Arial"/>
        </w:rPr>
        <w:t>s</w:t>
      </w:r>
      <w:r>
        <w:rPr>
          <w:rFonts w:ascii="Arial" w:hAnsi="Arial"/>
        </w:rPr>
        <w:t xml:space="preserve">, can be connected and control up to 64 </w:t>
      </w:r>
      <w:r w:rsidR="009A57C3">
        <w:rPr>
          <w:rFonts w:ascii="Arial" w:hAnsi="Arial"/>
        </w:rPr>
        <w:t>indoor</w:t>
      </w:r>
      <w:r>
        <w:rPr>
          <w:rFonts w:ascii="Arial" w:hAnsi="Arial"/>
        </w:rPr>
        <w:t xml:space="preserve"> units. </w:t>
      </w:r>
    </w:p>
    <w:p w:rsidR="009B6CA8" w:rsidRDefault="009B6CA8" w:rsidP="0017338D">
      <w:pPr>
        <w:pStyle w:val="ListParagraph"/>
        <w:ind w:left="1134"/>
        <w:jc w:val="both"/>
        <w:rPr>
          <w:rFonts w:ascii="Arial" w:hAnsi="Arial" w:cs="Arial"/>
          <w:bCs/>
        </w:rPr>
      </w:pPr>
      <w:r>
        <w:rPr>
          <w:rFonts w:ascii="Arial" w:hAnsi="Arial"/>
        </w:rPr>
        <w:t xml:space="preserve">To summarize, the functionalities per </w:t>
      </w:r>
      <w:r w:rsidR="009A57C3">
        <w:rPr>
          <w:rFonts w:ascii="Arial" w:hAnsi="Arial"/>
        </w:rPr>
        <w:t xml:space="preserve">indoor </w:t>
      </w:r>
      <w:r>
        <w:rPr>
          <w:rFonts w:ascii="Arial" w:hAnsi="Arial"/>
        </w:rPr>
        <w:t xml:space="preserve">unit are as follows: </w:t>
      </w:r>
    </w:p>
    <w:p w:rsidR="009B6CA8" w:rsidRPr="00821904" w:rsidRDefault="009B6CA8" w:rsidP="0017338D">
      <w:pPr>
        <w:pStyle w:val="ListParagraph"/>
        <w:ind w:left="1134"/>
        <w:jc w:val="both"/>
        <w:rPr>
          <w:rFonts w:ascii="Arial" w:hAnsi="Arial" w:cs="Arial"/>
          <w:bCs/>
        </w:rPr>
      </w:pPr>
      <w:r>
        <w:rPr>
          <w:rFonts w:ascii="Arial" w:hAnsi="Arial"/>
        </w:rPr>
        <w:t>Setting &amp; ON/OFF indication.</w:t>
      </w:r>
      <w:r w:rsidR="009A57C3" w:rsidRPr="009A57C3">
        <w:t xml:space="preserve"> </w:t>
      </w:r>
    </w:p>
    <w:p w:rsidR="009B6CA8" w:rsidRPr="00821904" w:rsidRDefault="009B6CA8" w:rsidP="0017338D">
      <w:pPr>
        <w:pStyle w:val="ListParagraph"/>
        <w:ind w:left="1134"/>
        <w:rPr>
          <w:rFonts w:ascii="Arial" w:hAnsi="Arial" w:cs="Arial"/>
          <w:bCs/>
        </w:rPr>
      </w:pPr>
      <w:r>
        <w:rPr>
          <w:rFonts w:ascii="Arial" w:hAnsi="Arial"/>
        </w:rPr>
        <w:t>Setting &amp; mode indication (automatic / heating / cooling /humidification / fan).</w:t>
      </w:r>
    </w:p>
    <w:p w:rsidR="009B6CA8" w:rsidRPr="00821904" w:rsidRDefault="009B6CA8" w:rsidP="0017338D">
      <w:pPr>
        <w:pStyle w:val="ListParagraph"/>
        <w:ind w:left="1134"/>
        <w:jc w:val="both"/>
        <w:rPr>
          <w:rFonts w:ascii="Arial" w:hAnsi="Arial" w:cs="Arial"/>
          <w:bCs/>
        </w:rPr>
      </w:pPr>
      <w:r>
        <w:rPr>
          <w:rFonts w:ascii="Arial" w:hAnsi="Arial"/>
        </w:rPr>
        <w:lastRenderedPageBreak/>
        <w:t>Setting &amp; desired temperature indication.</w:t>
      </w:r>
    </w:p>
    <w:p w:rsidR="00F65164" w:rsidRPr="00F65164" w:rsidRDefault="009B6CA8" w:rsidP="0017338D">
      <w:pPr>
        <w:pStyle w:val="ListParagraph"/>
        <w:ind w:left="1134"/>
        <w:jc w:val="both"/>
        <w:rPr>
          <w:rFonts w:ascii="Arial" w:hAnsi="Arial" w:cs="Arial"/>
          <w:bCs/>
        </w:rPr>
      </w:pPr>
      <w:r>
        <w:rPr>
          <w:rFonts w:ascii="Arial" w:hAnsi="Arial"/>
        </w:rPr>
        <w:t>Setting &amp; fan speed indication.</w:t>
      </w:r>
    </w:p>
    <w:p w:rsidR="00135B7D" w:rsidRPr="00135B7D" w:rsidRDefault="00135B7D" w:rsidP="00135B7D">
      <w:pPr>
        <w:rPr>
          <w:rFonts w:ascii="Arial" w:hAnsi="Arial" w:cs="Arial"/>
          <w:noProof w:val="0"/>
          <w:color w:val="777777"/>
          <w:lang w:eastAsia="zh-CN" w:bidi="ar-SA"/>
        </w:rPr>
      </w:pPr>
      <w:r>
        <w:rPr>
          <w:rFonts w:ascii="Arial" w:hAnsi="Arial"/>
        </w:rPr>
        <w:t xml:space="preserve">                    </w:t>
      </w:r>
      <w:r w:rsidR="009B6CA8" w:rsidRPr="00135B7D">
        <w:rPr>
          <w:rFonts w:ascii="Arial" w:hAnsi="Arial"/>
        </w:rPr>
        <w:t xml:space="preserve">Setting &amp; </w:t>
      </w:r>
      <w:r w:rsidRPr="00135B7D">
        <w:rPr>
          <w:rFonts w:ascii="Arial" w:hAnsi="Arial" w:cs="Arial"/>
          <w:noProof w:val="0"/>
          <w:color w:val="222222"/>
          <w:lang w:val="en" w:eastAsia="zh-CN" w:bidi="ar-SA"/>
        </w:rPr>
        <w:t>louvre movement</w:t>
      </w:r>
      <w:r w:rsidRPr="00135B7D">
        <w:rPr>
          <w:rFonts w:ascii="Arial" w:hAnsi="Arial" w:cs="Arial"/>
          <w:noProof w:val="0"/>
          <w:color w:val="777777"/>
          <w:lang w:eastAsia="zh-CN" w:bidi="ar-SA"/>
        </w:rPr>
        <w:t xml:space="preserve"> </w:t>
      </w:r>
      <w:r w:rsidR="009B6CA8" w:rsidRPr="00135B7D">
        <w:rPr>
          <w:rFonts w:ascii="Arial" w:hAnsi="Arial"/>
        </w:rPr>
        <w:t xml:space="preserve">indication (for </w:t>
      </w:r>
      <w:r>
        <w:rPr>
          <w:rFonts w:ascii="Arial" w:hAnsi="Arial"/>
        </w:rPr>
        <w:t>units</w:t>
      </w:r>
      <w:r w:rsidR="009B6CA8" w:rsidRPr="00135B7D">
        <w:rPr>
          <w:rFonts w:ascii="Arial" w:hAnsi="Arial"/>
        </w:rPr>
        <w:t xml:space="preserve"> with such a function). </w:t>
      </w:r>
    </w:p>
    <w:p w:rsidR="00F65164" w:rsidRPr="00135B7D" w:rsidRDefault="00135B7D" w:rsidP="00135B7D">
      <w:pPr>
        <w:jc w:val="both"/>
        <w:rPr>
          <w:rFonts w:ascii="Arial" w:hAnsi="Arial" w:cs="Arial"/>
          <w:bCs/>
        </w:rPr>
      </w:pPr>
      <w:r>
        <w:rPr>
          <w:rFonts w:ascii="Arial" w:hAnsi="Arial" w:cs="Arial"/>
          <w:bCs/>
        </w:rPr>
        <w:t xml:space="preserve">                    </w:t>
      </w:r>
      <w:r w:rsidR="00F65164" w:rsidRPr="00135B7D">
        <w:rPr>
          <w:rFonts w:ascii="Arial" w:hAnsi="Arial"/>
        </w:rPr>
        <w:t xml:space="preserve">Operating schedule </w:t>
      </w:r>
    </w:p>
    <w:p w:rsidR="00F65164" w:rsidRPr="00821904" w:rsidRDefault="00F65164" w:rsidP="0017338D">
      <w:pPr>
        <w:pStyle w:val="ListParagraph"/>
        <w:ind w:left="1134"/>
        <w:jc w:val="both"/>
        <w:rPr>
          <w:rFonts w:ascii="Arial" w:hAnsi="Arial" w:cs="Arial"/>
          <w:bCs/>
        </w:rPr>
      </w:pPr>
      <w:r>
        <w:rPr>
          <w:rFonts w:ascii="Arial" w:hAnsi="Arial"/>
        </w:rPr>
        <w:t>Lock function</w:t>
      </w:r>
    </w:p>
    <w:p w:rsidR="009B6CA8" w:rsidRPr="00821904" w:rsidRDefault="009B6CA8" w:rsidP="0017338D">
      <w:pPr>
        <w:pStyle w:val="ListParagraph"/>
        <w:ind w:left="1134"/>
        <w:jc w:val="both"/>
        <w:rPr>
          <w:rFonts w:ascii="Arial" w:hAnsi="Arial" w:cs="Arial"/>
          <w:bCs/>
        </w:rPr>
      </w:pPr>
      <w:r>
        <w:rPr>
          <w:rFonts w:ascii="Arial" w:hAnsi="Arial"/>
        </w:rPr>
        <w:t>Filter status indication and reset.</w:t>
      </w:r>
    </w:p>
    <w:p w:rsidR="009B6CA8" w:rsidRPr="00821904" w:rsidRDefault="009B6CA8" w:rsidP="0017338D">
      <w:pPr>
        <w:pStyle w:val="ListParagraph"/>
        <w:ind w:left="1134"/>
        <w:jc w:val="both"/>
        <w:rPr>
          <w:rFonts w:ascii="Arial" w:hAnsi="Arial" w:cs="Arial"/>
          <w:bCs/>
        </w:rPr>
      </w:pPr>
      <w:r>
        <w:rPr>
          <w:rFonts w:ascii="Arial" w:hAnsi="Arial"/>
        </w:rPr>
        <w:t>Error code indication and reset.</w:t>
      </w:r>
    </w:p>
    <w:p w:rsidR="00A96CCE" w:rsidRDefault="009B6CA8" w:rsidP="0007247F">
      <w:pPr>
        <w:ind w:left="1134"/>
        <w:jc w:val="both"/>
        <w:rPr>
          <w:rFonts w:ascii="Arial" w:hAnsi="Arial" w:cs="Arial"/>
          <w:bCs/>
        </w:rPr>
      </w:pPr>
      <w:r>
        <w:rPr>
          <w:rFonts w:ascii="Arial" w:hAnsi="Arial"/>
        </w:rPr>
        <w:t xml:space="preserve">Connection to BMS option. </w:t>
      </w:r>
    </w:p>
    <w:p w:rsidR="0007247F" w:rsidRPr="0007247F" w:rsidRDefault="0007247F" w:rsidP="0007247F">
      <w:pPr>
        <w:ind w:left="1134"/>
        <w:jc w:val="both"/>
        <w:rPr>
          <w:rFonts w:ascii="Arial" w:hAnsi="Arial" w:cs="Arial"/>
          <w:bCs/>
        </w:rPr>
      </w:pPr>
    </w:p>
    <w:p w:rsidR="009B6CA8" w:rsidRPr="0007247F" w:rsidRDefault="00B74EB1" w:rsidP="0007247F">
      <w:pPr>
        <w:pStyle w:val="ListParagraph"/>
        <w:numPr>
          <w:ilvl w:val="0"/>
          <w:numId w:val="20"/>
        </w:numPr>
        <w:jc w:val="both"/>
        <w:rPr>
          <w:rFonts w:ascii="Arial" w:hAnsi="Arial" w:cs="Arial"/>
          <w:b/>
          <w:bCs/>
        </w:rPr>
      </w:pPr>
      <w:r>
        <w:rPr>
          <w:rFonts w:ascii="Arial" w:hAnsi="Arial"/>
          <w:b/>
          <w:noProof w:val="0"/>
        </w:rPr>
        <w:t>Central control software</w:t>
      </w:r>
    </w:p>
    <w:p w:rsidR="00A96CCE" w:rsidRPr="00A96CCE" w:rsidRDefault="00A96CCE" w:rsidP="004F40A0">
      <w:pPr>
        <w:pStyle w:val="ListParagraph"/>
        <w:numPr>
          <w:ilvl w:val="0"/>
          <w:numId w:val="16"/>
        </w:numPr>
        <w:jc w:val="both"/>
        <w:rPr>
          <w:rFonts w:ascii="Arial" w:hAnsi="Arial" w:cs="Arial"/>
          <w:bCs/>
        </w:rPr>
      </w:pPr>
      <w:r>
        <w:rPr>
          <w:rFonts w:ascii="Arial" w:hAnsi="Arial"/>
          <w:b/>
          <w:noProof w:val="0"/>
        </w:rPr>
        <w:t>IM (Intelligent Manager)</w:t>
      </w:r>
    </w:p>
    <w:p w:rsidR="00B37B41" w:rsidRDefault="004F40A0" w:rsidP="0017338D">
      <w:pPr>
        <w:pStyle w:val="ListParagraph"/>
        <w:ind w:left="851"/>
        <w:jc w:val="both"/>
        <w:rPr>
          <w:rFonts w:ascii="Arial" w:hAnsi="Arial" w:cs="Arial"/>
          <w:bCs/>
        </w:rPr>
      </w:pPr>
      <w:r>
        <w:rPr>
          <w:rFonts w:ascii="Arial" w:hAnsi="Arial"/>
        </w:rPr>
        <w:t>Overall control of the systems is offered, based on monitoring all of the systems' functions and adapted to the needs of each building.</w:t>
      </w:r>
    </w:p>
    <w:p w:rsidR="00B37B41" w:rsidRDefault="00B37B41" w:rsidP="0017338D">
      <w:pPr>
        <w:pStyle w:val="ListParagraph"/>
        <w:ind w:left="851"/>
        <w:jc w:val="both"/>
        <w:rPr>
          <w:rFonts w:ascii="Arial" w:hAnsi="Arial" w:cs="Arial"/>
          <w:bCs/>
        </w:rPr>
      </w:pPr>
      <w:r>
        <w:rPr>
          <w:rFonts w:ascii="Arial" w:hAnsi="Arial"/>
        </w:rPr>
        <w:t xml:space="preserve">A computer and the software shall allow for control of up to </w:t>
      </w:r>
      <w:r>
        <w:rPr>
          <w:rFonts w:ascii="Arial" w:hAnsi="Arial"/>
          <w:b/>
        </w:rPr>
        <w:t xml:space="preserve">64 </w:t>
      </w:r>
      <w:r w:rsidR="00135B7D">
        <w:rPr>
          <w:rFonts w:ascii="Arial" w:hAnsi="Arial"/>
          <w:b/>
        </w:rPr>
        <w:t>systems, 1.</w:t>
      </w:r>
      <w:r>
        <w:rPr>
          <w:rFonts w:ascii="Arial" w:hAnsi="Arial"/>
          <w:b/>
        </w:rPr>
        <w:t xml:space="preserve">024 </w:t>
      </w:r>
      <w:r w:rsidR="00135B7D">
        <w:rPr>
          <w:rFonts w:ascii="Arial" w:hAnsi="Arial"/>
          <w:b/>
        </w:rPr>
        <w:t>indoor</w:t>
      </w:r>
      <w:r>
        <w:rPr>
          <w:rFonts w:ascii="Arial" w:hAnsi="Arial"/>
          <w:b/>
        </w:rPr>
        <w:t xml:space="preserve"> units, up to 256 </w:t>
      </w:r>
      <w:r w:rsidR="00135B7D">
        <w:rPr>
          <w:rFonts w:ascii="Arial" w:hAnsi="Arial"/>
          <w:b/>
        </w:rPr>
        <w:t xml:space="preserve">outdoor </w:t>
      </w:r>
      <w:r>
        <w:rPr>
          <w:rFonts w:ascii="Arial" w:hAnsi="Arial"/>
          <w:b/>
        </w:rPr>
        <w:t>units.</w:t>
      </w:r>
      <w:r>
        <w:rPr>
          <w:rFonts w:ascii="Arial" w:hAnsi="Arial"/>
        </w:rPr>
        <w:t xml:space="preserve"> </w:t>
      </w:r>
    </w:p>
    <w:p w:rsidR="00CA5564" w:rsidRPr="004F40A0" w:rsidRDefault="00CA5564" w:rsidP="0017338D">
      <w:pPr>
        <w:pStyle w:val="ListParagraph"/>
        <w:ind w:left="851"/>
        <w:jc w:val="both"/>
        <w:rPr>
          <w:rFonts w:ascii="Arial" w:hAnsi="Arial" w:cs="Arial"/>
          <w:b/>
          <w:bCs/>
        </w:rPr>
      </w:pPr>
      <w:r>
        <w:rPr>
          <w:rFonts w:ascii="Arial" w:hAnsi="Arial"/>
          <w:b/>
        </w:rPr>
        <w:t>Basic features</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Web Access</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User-friendly operation;</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Central building monitoring and control</w:t>
      </w:r>
    </w:p>
    <w:p w:rsidR="00B37B41" w:rsidRPr="007627DD" w:rsidRDefault="00CA5564" w:rsidP="0017338D">
      <w:pPr>
        <w:pStyle w:val="ListParagraph"/>
        <w:numPr>
          <w:ilvl w:val="0"/>
          <w:numId w:val="23"/>
        </w:numPr>
        <w:jc w:val="both"/>
        <w:rPr>
          <w:rFonts w:ascii="Arial" w:hAnsi="Arial" w:cs="Arial"/>
          <w:bCs/>
        </w:rPr>
      </w:pPr>
      <w:r w:rsidRPr="007627DD">
        <w:rPr>
          <w:rFonts w:ascii="Arial" w:hAnsi="Arial"/>
        </w:rPr>
        <w:t>Energy-saving management;</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SMS modem (optional),</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Annual schedule control</w:t>
      </w:r>
    </w:p>
    <w:p w:rsidR="00B37B41" w:rsidRPr="00350EF9" w:rsidRDefault="007627DD" w:rsidP="007627DD">
      <w:pPr>
        <w:pStyle w:val="ListParagraph"/>
        <w:numPr>
          <w:ilvl w:val="0"/>
          <w:numId w:val="23"/>
        </w:numPr>
        <w:jc w:val="both"/>
        <w:rPr>
          <w:rFonts w:ascii="Arial" w:hAnsi="Arial" w:cs="Arial"/>
          <w:bCs/>
        </w:rPr>
      </w:pPr>
      <w:r w:rsidRPr="007627DD">
        <w:rPr>
          <w:rFonts w:ascii="Arial" w:hAnsi="Arial"/>
        </w:rPr>
        <w:t>Allocation</w:t>
      </w:r>
      <w:r w:rsidR="00CA5564" w:rsidRPr="007627DD">
        <w:rPr>
          <w:rFonts w:ascii="Arial" w:hAnsi="Arial"/>
        </w:rPr>
        <w:t xml:space="preserve"> of e</w:t>
      </w:r>
      <w:r w:rsidR="00350EF9">
        <w:rPr>
          <w:rFonts w:ascii="Arial" w:hAnsi="Arial"/>
        </w:rPr>
        <w:t>lectricity consumption expenses</w:t>
      </w:r>
    </w:p>
    <w:p w:rsidR="00350EF9" w:rsidRPr="00350EF9" w:rsidRDefault="00350EF9" w:rsidP="00350EF9">
      <w:pPr>
        <w:pStyle w:val="ListParagraph"/>
        <w:ind w:left="1571"/>
        <w:jc w:val="both"/>
        <w:rPr>
          <w:rFonts w:ascii="Arial" w:hAnsi="Arial"/>
        </w:rPr>
      </w:pPr>
      <w:r w:rsidRPr="00350EF9">
        <w:rPr>
          <w:rFonts w:ascii="Arial" w:hAnsi="Arial"/>
        </w:rPr>
        <w:t xml:space="preserve">(Outdoor </w:t>
      </w:r>
      <w:r w:rsidRPr="00350EF9">
        <w:rPr>
          <w:rFonts w:ascii="Arial" w:hAnsi="Arial" w:cs="Arial"/>
          <w:iCs/>
          <w:noProof w:val="0"/>
          <w:lang w:bidi="ar-SA"/>
        </w:rPr>
        <w:t>consumption measured through Power Meter &amp; send to M-Interface</w:t>
      </w:r>
      <w:r w:rsidRPr="00350EF9">
        <w:rPr>
          <w:rFonts w:ascii="Arial" w:hAnsi="Arial"/>
        </w:rPr>
        <w:t>.</w:t>
      </w:r>
    </w:p>
    <w:p w:rsidR="00350EF9" w:rsidRPr="00350EF9" w:rsidRDefault="00350EF9" w:rsidP="00350EF9">
      <w:pPr>
        <w:jc w:val="both"/>
        <w:rPr>
          <w:rFonts w:ascii="Arial" w:hAnsi="Arial" w:cs="Arial"/>
          <w:iCs/>
          <w:noProof w:val="0"/>
          <w:lang w:bidi="ar-SA"/>
        </w:rPr>
      </w:pPr>
      <w:r>
        <w:rPr>
          <w:rFonts w:ascii="Arial" w:hAnsi="Arial"/>
        </w:rPr>
        <w:t xml:space="preserve">                          </w:t>
      </w:r>
      <w:r w:rsidRPr="00350EF9">
        <w:rPr>
          <w:rFonts w:ascii="Arial" w:hAnsi="Arial"/>
        </w:rPr>
        <w:t xml:space="preserve">  Required </w:t>
      </w:r>
      <w:r w:rsidRPr="00350EF9">
        <w:rPr>
          <w:rFonts w:ascii="Arial" w:hAnsi="Arial" w:cs="Arial"/>
          <w:iCs/>
          <w:noProof w:val="0"/>
          <w:lang w:bidi="ar-SA"/>
        </w:rPr>
        <w:t>Power Meter</w:t>
      </w:r>
      <w:r w:rsidRPr="00F67C17">
        <w:t xml:space="preserve"> </w:t>
      </w:r>
      <w:r w:rsidRPr="00350EF9">
        <w:rPr>
          <w:rFonts w:ascii="Arial" w:hAnsi="Arial"/>
        </w:rPr>
        <w:t>indicative type</w:t>
      </w:r>
      <w:r w:rsidRPr="00350EF9">
        <w:rPr>
          <w:rFonts w:ascii="Arial" w:hAnsi="Arial"/>
          <w:b/>
        </w:rPr>
        <w:t xml:space="preserve"> </w:t>
      </w:r>
      <w:r w:rsidRPr="00350EF9">
        <w:rPr>
          <w:rFonts w:ascii="Arial" w:hAnsi="Arial"/>
        </w:rPr>
        <w:t>Carrier CA-DTS634</w:t>
      </w:r>
      <w:r w:rsidRPr="00350EF9">
        <w:rPr>
          <w:rFonts w:ascii="Arial" w:hAnsi="Arial" w:cs="Arial"/>
          <w:iCs/>
          <w:noProof w:val="0"/>
          <w:lang w:bidi="ar-SA"/>
        </w:rPr>
        <w:t>).</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Low-load operation indicate</w:t>
      </w:r>
    </w:p>
    <w:p w:rsidR="00B37B41"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Generate operational history reports</w:t>
      </w:r>
      <w:r w:rsidRPr="007627DD">
        <w:rPr>
          <w:rFonts w:ascii="Arial" w:hAnsi="Arial"/>
        </w:rPr>
        <w:t xml:space="preserve"> </w:t>
      </w:r>
      <w:r w:rsidR="00B37B41" w:rsidRPr="007627DD">
        <w:rPr>
          <w:rFonts w:ascii="Arial" w:hAnsi="Arial"/>
        </w:rPr>
        <w:t>(Daily, weekly, monthly);</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Fault display &amp; Warning message</w:t>
      </w:r>
    </w:p>
    <w:p w:rsidR="00B37B41" w:rsidRPr="007627DD" w:rsidRDefault="00E8067D" w:rsidP="0017338D">
      <w:pPr>
        <w:pStyle w:val="ListParagraph"/>
        <w:numPr>
          <w:ilvl w:val="0"/>
          <w:numId w:val="23"/>
        </w:numPr>
        <w:jc w:val="both"/>
        <w:rPr>
          <w:rFonts w:ascii="Arial" w:hAnsi="Arial" w:cs="Arial"/>
          <w:bCs/>
        </w:rPr>
      </w:pPr>
      <w:r w:rsidRPr="007627DD">
        <w:rPr>
          <w:rFonts w:ascii="Arial" w:hAnsi="Arial"/>
        </w:rPr>
        <w:t>Filter replacement reminder;</w:t>
      </w:r>
    </w:p>
    <w:p w:rsidR="00135B7D" w:rsidRPr="007627DD" w:rsidRDefault="00135B7D" w:rsidP="0007247F">
      <w:pPr>
        <w:pStyle w:val="ListParagraph"/>
        <w:numPr>
          <w:ilvl w:val="0"/>
          <w:numId w:val="23"/>
        </w:numPr>
        <w:jc w:val="both"/>
        <w:rPr>
          <w:rFonts w:ascii="Arial" w:hAnsi="Arial" w:cs="Arial"/>
          <w:bCs/>
        </w:rPr>
      </w:pPr>
      <w:r w:rsidRPr="007627DD">
        <w:rPr>
          <w:rFonts w:ascii="ArialMT" w:hAnsi="ArialMT" w:cs="ArialMT"/>
          <w:noProof w:val="0"/>
          <w:lang w:bidi="ar-SA"/>
        </w:rPr>
        <w:t>Emergency stop and Alarm signal output</w:t>
      </w:r>
    </w:p>
    <w:p w:rsidR="00E91EB8" w:rsidRPr="007627DD" w:rsidRDefault="00E91EB8" w:rsidP="007627DD">
      <w:pPr>
        <w:pStyle w:val="ListParagraph"/>
        <w:numPr>
          <w:ilvl w:val="0"/>
          <w:numId w:val="23"/>
        </w:numPr>
        <w:jc w:val="both"/>
        <w:rPr>
          <w:rFonts w:ascii="Arial" w:hAnsi="Arial" w:cs="Arial"/>
          <w:bCs/>
        </w:rPr>
      </w:pPr>
      <w:r w:rsidRPr="007627DD">
        <w:rPr>
          <w:rFonts w:ascii="Arial" w:hAnsi="Arial"/>
        </w:rPr>
        <w:t xml:space="preserve">Information shall be provided for each </w:t>
      </w:r>
      <w:r w:rsidR="00135B7D" w:rsidRPr="007627DD">
        <w:rPr>
          <w:rFonts w:ascii="Arial" w:hAnsi="Arial"/>
        </w:rPr>
        <w:t xml:space="preserve">indoor </w:t>
      </w:r>
      <w:r w:rsidRPr="007627DD">
        <w:rPr>
          <w:rFonts w:ascii="Arial" w:hAnsi="Arial"/>
        </w:rPr>
        <w:t xml:space="preserve">unit, thus allowing the </w:t>
      </w:r>
      <w:r w:rsidR="007627DD" w:rsidRPr="007627DD">
        <w:rPr>
          <w:rFonts w:ascii="Arial" w:hAnsi="Arial"/>
        </w:rPr>
        <w:t>identification</w:t>
      </w:r>
      <w:r w:rsidRPr="007627DD">
        <w:rPr>
          <w:rFonts w:ascii="Arial" w:hAnsi="Arial"/>
        </w:rPr>
        <w:t xml:space="preserve"> of the load among the </w:t>
      </w:r>
      <w:r w:rsidR="00135B7D" w:rsidRPr="007627DD">
        <w:rPr>
          <w:rFonts w:ascii="Arial" w:hAnsi="Arial"/>
        </w:rPr>
        <w:t>outdoor</w:t>
      </w:r>
      <w:r w:rsidRPr="007627DD">
        <w:rPr>
          <w:rFonts w:ascii="Arial" w:hAnsi="Arial"/>
        </w:rPr>
        <w:t xml:space="preserve"> units. The operating data shall be stored and presented as graphs. </w:t>
      </w:r>
    </w:p>
    <w:p w:rsidR="00135B7D" w:rsidRPr="0007247F" w:rsidRDefault="00135B7D" w:rsidP="00135B7D">
      <w:pPr>
        <w:pStyle w:val="ListParagraph"/>
        <w:ind w:left="1571"/>
        <w:jc w:val="both"/>
        <w:rPr>
          <w:rFonts w:ascii="Arial" w:hAnsi="Arial" w:cs="Arial"/>
          <w:bCs/>
        </w:rPr>
      </w:pPr>
    </w:p>
    <w:p w:rsidR="00E91EB8" w:rsidRDefault="00E91EB8" w:rsidP="0017338D">
      <w:pPr>
        <w:pStyle w:val="ListParagraph"/>
        <w:numPr>
          <w:ilvl w:val="0"/>
          <w:numId w:val="16"/>
        </w:numPr>
        <w:jc w:val="both"/>
        <w:rPr>
          <w:rFonts w:ascii="Arial" w:hAnsi="Arial" w:cs="Arial"/>
          <w:b/>
          <w:bCs/>
        </w:rPr>
      </w:pPr>
      <w:r>
        <w:rPr>
          <w:rFonts w:ascii="Arial" w:hAnsi="Arial"/>
          <w:b/>
        </w:rPr>
        <w:t xml:space="preserve">Data converter </w:t>
      </w:r>
    </w:p>
    <w:p w:rsidR="00135B7D" w:rsidRDefault="00135B7D" w:rsidP="00002B38">
      <w:pPr>
        <w:pStyle w:val="ListParagraph"/>
        <w:ind w:left="360"/>
        <w:jc w:val="both"/>
        <w:rPr>
          <w:rFonts w:ascii="Arial" w:hAnsi="Arial"/>
        </w:rPr>
      </w:pPr>
      <w:r>
        <w:rPr>
          <w:rFonts w:ascii="Arial" w:hAnsi="Arial"/>
        </w:rPr>
        <w:t xml:space="preserve">             </w:t>
      </w:r>
      <w:r w:rsidR="00E91EB8">
        <w:rPr>
          <w:rFonts w:ascii="Arial" w:hAnsi="Arial"/>
        </w:rPr>
        <w:t xml:space="preserve">Possibility of converting system data from the IP protocol to the 485 protocol, providing the TCP/IP </w:t>
      </w:r>
      <w:r>
        <w:rPr>
          <w:rFonts w:ascii="Arial" w:hAnsi="Arial"/>
        </w:rPr>
        <w:t xml:space="preserve">   </w:t>
      </w:r>
    </w:p>
    <w:p w:rsidR="00135B7D" w:rsidRPr="00767F88" w:rsidRDefault="00135B7D" w:rsidP="00767F88">
      <w:pPr>
        <w:pStyle w:val="ListParagraph"/>
        <w:ind w:left="360"/>
        <w:jc w:val="both"/>
        <w:rPr>
          <w:rFonts w:ascii="Arial" w:hAnsi="Arial" w:cs="Arial"/>
          <w:bCs/>
        </w:rPr>
      </w:pPr>
      <w:r>
        <w:rPr>
          <w:rFonts w:ascii="Arial" w:hAnsi="Arial"/>
        </w:rPr>
        <w:t xml:space="preserve">             </w:t>
      </w:r>
      <w:r w:rsidR="00E91EB8">
        <w:rPr>
          <w:rFonts w:ascii="Arial" w:hAnsi="Arial"/>
        </w:rPr>
        <w:t>portal to achieve WEB / HTTP / TCP / IP access Cloudvrf.carrier.com.cn</w:t>
      </w:r>
    </w:p>
    <w:p w:rsidR="00E91EB8" w:rsidRDefault="00767F88" w:rsidP="00E91EB8">
      <w:pPr>
        <w:pStyle w:val="ListParagraph"/>
        <w:ind w:left="360"/>
        <w:jc w:val="both"/>
        <w:rPr>
          <w:rFonts w:ascii="Arial" w:hAnsi="Arial"/>
        </w:rPr>
      </w:pPr>
      <w:r>
        <w:rPr>
          <w:rFonts w:ascii="Arial" w:hAnsi="Arial"/>
        </w:rPr>
        <w:t xml:space="preserve">             </w:t>
      </w:r>
      <w:r w:rsidR="00002B38">
        <w:rPr>
          <w:rFonts w:ascii="Arial" w:hAnsi="Arial"/>
        </w:rPr>
        <w:t xml:space="preserve">Control of up to 64 external units, in real time, without distance limitations. </w:t>
      </w:r>
    </w:p>
    <w:p w:rsidR="00767F88" w:rsidRPr="00002B38" w:rsidRDefault="00767F88" w:rsidP="00E91EB8">
      <w:pPr>
        <w:pStyle w:val="ListParagraph"/>
        <w:ind w:left="360"/>
        <w:jc w:val="both"/>
        <w:rPr>
          <w:rFonts w:ascii="Arial" w:hAnsi="Arial" w:cs="Arial"/>
          <w:bCs/>
        </w:rPr>
      </w:pPr>
    </w:p>
    <w:p w:rsidR="009B6CA8" w:rsidRPr="0007247F" w:rsidRDefault="009B6CA8" w:rsidP="009B6CA8">
      <w:pPr>
        <w:pStyle w:val="ListParagraph"/>
        <w:numPr>
          <w:ilvl w:val="0"/>
          <w:numId w:val="16"/>
        </w:numPr>
        <w:jc w:val="both"/>
        <w:rPr>
          <w:rFonts w:ascii="Arial" w:hAnsi="Arial" w:cs="Arial"/>
          <w:b/>
          <w:bCs/>
        </w:rPr>
      </w:pPr>
      <w:r>
        <w:rPr>
          <w:rFonts w:ascii="Arial" w:hAnsi="Arial"/>
          <w:b/>
        </w:rPr>
        <w:t>Full communication with energy management and control systems for buildings (BMS) through LonWORKS, BACnet,</w:t>
      </w:r>
      <w:r>
        <w:rPr>
          <w:rFonts w:ascii="Arial" w:hAnsi="Arial"/>
          <w:b/>
          <w:color w:val="686868"/>
        </w:rPr>
        <w:t xml:space="preserve"> </w:t>
      </w:r>
      <w:r>
        <w:rPr>
          <w:rFonts w:ascii="Arial" w:hAnsi="Arial"/>
          <w:b/>
        </w:rPr>
        <w:t>and Modbus protocols.</w:t>
      </w:r>
      <w:r>
        <w:br w:type="page"/>
      </w:r>
    </w:p>
    <w:p w:rsidR="009B6CA8" w:rsidRPr="0007247F" w:rsidRDefault="009B6CA8" w:rsidP="0007247F">
      <w:pPr>
        <w:rPr>
          <w:rFonts w:ascii="Arial" w:hAnsi="Arial" w:cs="Arial"/>
          <w:b/>
          <w:bCs/>
          <w:u w:val="single"/>
        </w:rPr>
      </w:pPr>
      <w:r>
        <w:rPr>
          <w:rFonts w:ascii="Arial" w:hAnsi="Arial"/>
          <w:b/>
          <w:u w:val="single"/>
        </w:rPr>
        <w:lastRenderedPageBreak/>
        <w:t xml:space="preserve">Implementation of anti-corrosion protection </w:t>
      </w:r>
      <w:r w:rsidR="007627DD">
        <w:rPr>
          <w:rFonts w:ascii="Arial" w:hAnsi="Arial"/>
          <w:b/>
          <w:u w:val="single"/>
        </w:rPr>
        <w:t>at the job</w:t>
      </w:r>
      <w:r>
        <w:rPr>
          <w:rFonts w:ascii="Arial" w:hAnsi="Arial"/>
          <w:b/>
          <w:u w:val="single"/>
        </w:rPr>
        <w:t xml:space="preserve"> site</w:t>
      </w:r>
    </w:p>
    <w:p w:rsidR="009B6CA8" w:rsidRPr="00821904" w:rsidRDefault="009B6CA8" w:rsidP="009B6CA8">
      <w:pPr>
        <w:jc w:val="both"/>
        <w:rPr>
          <w:rFonts w:ascii="Arial" w:hAnsi="Arial" w:cs="Arial"/>
          <w:b/>
          <w:bCs/>
        </w:rPr>
      </w:pPr>
    </w:p>
    <w:p w:rsidR="009B6CA8" w:rsidRPr="00821904" w:rsidRDefault="009B6CA8" w:rsidP="009B6CA8">
      <w:pPr>
        <w:autoSpaceDE w:val="0"/>
        <w:autoSpaceDN w:val="0"/>
        <w:adjustRightInd w:val="0"/>
        <w:rPr>
          <w:rFonts w:ascii="Arial" w:hAnsi="Arial" w:cs="Arial"/>
          <w:b/>
          <w:bCs/>
          <w:color w:val="000000"/>
          <w:highlight w:val="yellow"/>
        </w:rPr>
      </w:pPr>
    </w:p>
    <w:p w:rsidR="009B6CA8" w:rsidRPr="00821904" w:rsidRDefault="009B6CA8" w:rsidP="009B6CA8">
      <w:pPr>
        <w:pStyle w:val="ListParagraph"/>
        <w:ind w:left="360"/>
        <w:jc w:val="both"/>
        <w:rPr>
          <w:rFonts w:ascii="Arial" w:hAnsi="Arial" w:cs="Arial"/>
        </w:rPr>
      </w:pPr>
      <w:r>
        <w:rPr>
          <w:rFonts w:ascii="Arial" w:hAnsi="Arial"/>
        </w:rPr>
        <w:t>Anti-corrosion protection can be implemented using a special coating based on polyurethane for high flexibility and the presence of aluminum in order to create thermal conductivity and resistance to ultraviolet radiation. Resistance against corrosion reaches 10,000 hours (according to standard ASTM Β117). The anti-corrosion protection system shall be in accordance with the specifications of the "Erichsen" tests (DIN 53156) for air conditioning systems and the thickness of the coating shall exceed 25 micron.</w:t>
      </w:r>
    </w:p>
    <w:p w:rsidR="009B6CA8" w:rsidRPr="00821904" w:rsidRDefault="009B6CA8" w:rsidP="009B6CA8">
      <w:pPr>
        <w:pStyle w:val="ListParagraph"/>
        <w:ind w:left="360"/>
        <w:jc w:val="both"/>
        <w:rPr>
          <w:rFonts w:ascii="Arial" w:hAnsi="Arial" w:cs="Arial"/>
        </w:rPr>
      </w:pPr>
      <w:r>
        <w:rPr>
          <w:rFonts w:ascii="Arial" w:hAnsi="Arial"/>
        </w:rPr>
        <w:t xml:space="preserve">The coating material shall be dispatched directly from the production plant and shall be ready for use without additional mixing or dilution. </w:t>
      </w:r>
    </w:p>
    <w:p w:rsidR="009B6CA8" w:rsidRPr="00821904" w:rsidRDefault="009B6CA8" w:rsidP="009B6CA8">
      <w:pPr>
        <w:pStyle w:val="ListParagraph"/>
        <w:ind w:left="360"/>
        <w:jc w:val="both"/>
        <w:rPr>
          <w:rFonts w:ascii="Arial" w:hAnsi="Arial" w:cs="Arial"/>
        </w:rPr>
      </w:pPr>
      <w:r>
        <w:rPr>
          <w:rFonts w:ascii="Arial" w:hAnsi="Arial"/>
        </w:rPr>
        <w:t>Before and after applying the coating, the element shall look like the images in the following photograph</w:t>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0E19AE">
      <w:pPr>
        <w:tabs>
          <w:tab w:val="center" w:pos="4536"/>
          <w:tab w:val="center" w:pos="7797"/>
        </w:tabs>
        <w:ind w:firstLine="708"/>
        <w:jc w:val="both"/>
        <w:rPr>
          <w:rFonts w:ascii="Arial" w:hAnsi="Arial" w:cs="Arial"/>
          <w:b/>
        </w:rPr>
      </w:pPr>
      <w:r>
        <w:rPr>
          <w:rFonts w:ascii="Arial" w:hAnsi="Arial"/>
          <w:b/>
        </w:rPr>
        <w:t>New element</w:t>
      </w:r>
      <w:r>
        <w:tab/>
      </w:r>
      <w:r>
        <w:rPr>
          <w:rFonts w:ascii="Arial" w:hAnsi="Arial"/>
          <w:b/>
        </w:rPr>
        <w:t>Without protection</w:t>
      </w:r>
      <w:r>
        <w:tab/>
      </w:r>
      <w:r>
        <w:rPr>
          <w:rFonts w:ascii="Arial" w:hAnsi="Arial"/>
          <w:b/>
        </w:rPr>
        <w:t>With corrosion</w:t>
      </w:r>
    </w:p>
    <w:p w:rsidR="009B6CA8" w:rsidRPr="00821904" w:rsidRDefault="000E19AE" w:rsidP="000E19AE">
      <w:pPr>
        <w:tabs>
          <w:tab w:val="center" w:pos="4536"/>
          <w:tab w:val="center" w:pos="7797"/>
        </w:tabs>
        <w:ind w:left="6372" w:firstLine="708"/>
        <w:jc w:val="both"/>
        <w:rPr>
          <w:rFonts w:ascii="Arial" w:hAnsi="Arial" w:cs="Arial"/>
          <w:b/>
        </w:rPr>
      </w:pPr>
      <w:r>
        <w:rPr>
          <w:rFonts w:ascii="Arial" w:hAnsi="Arial"/>
          <w:b/>
        </w:rPr>
        <w:tab/>
      </w:r>
      <w:r w:rsidR="009B6CA8">
        <w:rPr>
          <w:rFonts w:ascii="Arial" w:hAnsi="Arial"/>
          <w:b/>
        </w:rPr>
        <w:t xml:space="preserve">protection </w:t>
      </w:r>
    </w:p>
    <w:p w:rsidR="009B6CA8" w:rsidRPr="00821904" w:rsidRDefault="009B6CA8" w:rsidP="009B6CA8">
      <w:pPr>
        <w:pStyle w:val="ListParagraph"/>
        <w:ind w:left="-426"/>
        <w:jc w:val="center"/>
        <w:rPr>
          <w:rFonts w:ascii="Arial" w:hAnsi="Arial" w:cs="Arial"/>
        </w:rPr>
      </w:pPr>
      <w:r>
        <w:rPr>
          <w:rFonts w:ascii="Arial" w:hAnsi="Arial" w:cs="Arial"/>
          <w:lang w:eastAsia="zh-CN" w:bidi="ar-SA"/>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r>
        <w:rPr>
          <w:rFonts w:ascii="Arial" w:hAnsi="Arial"/>
          <w:b/>
        </w:rPr>
        <w:t>With corrosion protection</w:t>
      </w:r>
    </w:p>
    <w:p w:rsidR="009B6CA8" w:rsidRPr="00821904" w:rsidRDefault="009B6CA8" w:rsidP="009B6CA8">
      <w:pPr>
        <w:pStyle w:val="ListParagraph"/>
        <w:jc w:val="right"/>
        <w:rPr>
          <w:rFonts w:ascii="Arial" w:hAnsi="Arial" w:cs="Arial"/>
        </w:rPr>
      </w:pPr>
      <w:r>
        <w:rPr>
          <w:rFonts w:ascii="Arial" w:hAnsi="Arial" w:cs="Arial"/>
          <w:lang w:eastAsia="zh-CN" w:bidi="ar-SA"/>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 w:rsidR="00796131" w:rsidRDefault="00796131" w:rsidP="009B6CA8"/>
    <w:sectPr w:rsidR="00796131" w:rsidSect="007C6849">
      <w:headerReference w:type="default" r:id="rId14"/>
      <w:footerReference w:type="even" r:id="rId15"/>
      <w:footerReference w:type="default" r:id="rId16"/>
      <w:headerReference w:type="first" r:id="rId17"/>
      <w:footerReference w:type="first" r:id="rId18"/>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6F5A" w:rsidRDefault="00106F5A">
      <w:r>
        <w:separator/>
      </w:r>
    </w:p>
  </w:endnote>
  <w:endnote w:type="continuationSeparator" w:id="0">
    <w:p w:rsidR="00106F5A" w:rsidRDefault="00106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altName w:val="Arial"/>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Default="00135B7D">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rsidR="00135B7D" w:rsidRDefault="00135B7D">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3B681D" w:rsidRDefault="00135B7D" w:rsidP="003B681D">
    <w:pPr>
      <w:pStyle w:val="Footer"/>
      <w:ind w:right="360" w:firstLine="360"/>
    </w:pPr>
    <w:r>
      <w:fldChar w:fldCharType="begin"/>
    </w:r>
    <w:r w:rsidRPr="003B681D">
      <w:instrText xml:space="preserve"> PAGE   \* MERGEFORMAT </w:instrText>
    </w:r>
    <w:r>
      <w:fldChar w:fldCharType="separate"/>
    </w:r>
    <w:r w:rsidR="00350EF9">
      <w:t>8</w:t>
    </w:r>
    <w:r>
      <w:fldChar w:fldCharType="end"/>
    </w:r>
    <w:r>
      <w:t xml:space="preserve">                 </w:t>
    </w:r>
    <w:r>
      <w:tab/>
    </w:r>
    <w:r>
      <w:rPr>
        <w:color w:val="0000FF"/>
        <w:sz w:val="16"/>
      </w:rPr>
      <w:t xml:space="preserve">                                                        </w:t>
    </w:r>
  </w:p>
  <w:p w:rsidR="00135B7D" w:rsidRPr="003B681D" w:rsidRDefault="00135B7D">
    <w:pPr>
      <w:pStyle w:val="Footer"/>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Default="00135B7D" w:rsidP="00E70E00">
    <w:pPr>
      <w:pStyle w:val="Footer"/>
      <w:ind w:right="360" w:firstLine="360"/>
    </w:pPr>
  </w:p>
  <w:p w:rsidR="00135B7D" w:rsidRPr="007E30CC" w:rsidRDefault="00135B7D" w:rsidP="00E70E00">
    <w:pPr>
      <w:pStyle w:val="Footer"/>
      <w:ind w:right="360" w:firstLine="360"/>
    </w:pPr>
    <w:r>
      <w:fldChar w:fldCharType="begin"/>
    </w:r>
    <w:r w:rsidRPr="00E70E00">
      <w:instrText xml:space="preserve"> PAGE   \* MERGEFORMAT </w:instrText>
    </w:r>
    <w:r>
      <w:fldChar w:fldCharType="separate"/>
    </w:r>
    <w:r>
      <w:t>8</w:t>
    </w:r>
    <w:r>
      <w:fldChar w:fldCharType="end"/>
    </w:r>
    <w:r>
      <w:t xml:space="preserve">   </w:t>
    </w:r>
    <w:r>
      <w:rPr>
        <w:color w:val="0000FF"/>
        <w:sz w:val="16"/>
      </w:rPr>
      <w:t xml:space="preserve">EMEA Marketing / Specification guide 30RBS039-160A                                                                                              </w:t>
    </w:r>
    <w:r>
      <w:rPr>
        <w:color w:val="0000FF"/>
        <w:sz w:val="16"/>
      </w:rPr>
      <w:fldChar w:fldCharType="begin"/>
    </w:r>
    <w:r>
      <w:rPr>
        <w:color w:val="0000FF"/>
        <w:sz w:val="16"/>
      </w:rPr>
      <w:instrText xml:space="preserve"> DATE \@ "MMM. d, yy" </w:instrText>
    </w:r>
    <w:r>
      <w:rPr>
        <w:color w:val="0000FF"/>
        <w:sz w:val="16"/>
      </w:rPr>
      <w:fldChar w:fldCharType="separate"/>
    </w:r>
    <w:r w:rsidR="00EB1AC2">
      <w:rPr>
        <w:color w:val="0000FF"/>
        <w:sz w:val="16"/>
      </w:rPr>
      <w:t>Oct. 2, 18</w:t>
    </w:r>
    <w:r>
      <w:rPr>
        <w:color w:val="0000FF"/>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6F5A" w:rsidRDefault="00106F5A">
      <w:r>
        <w:separator/>
      </w:r>
    </w:p>
  </w:footnote>
  <w:footnote w:type="continuationSeparator" w:id="0">
    <w:p w:rsidR="00106F5A" w:rsidRDefault="00106F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3A439B" w:rsidRDefault="00135B7D" w:rsidP="00AB2195">
    <w:pPr>
      <w:pStyle w:val="Header"/>
      <w:rPr>
        <w:rFonts w:ascii="Arial" w:hAnsi="Arial" w:cs="Arial"/>
        <w:color w:val="0000FF"/>
        <w:sz w:val="16"/>
      </w:rPr>
    </w:pP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76BC27AF" wp14:editId="2B4B58A4">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3A439B" w:rsidRDefault="00135B7D" w:rsidP="00AB2195">
    <w:pPr>
      <w:pStyle w:val="Header"/>
      <w:rPr>
        <w:rFonts w:ascii="Arial" w:hAnsi="Arial" w:cs="Arial"/>
        <w:color w:val="0000FF"/>
        <w:sz w:val="16"/>
      </w:rPr>
    </w:pPr>
    <w:r>
      <w:rPr>
        <w:rFonts w:ascii="Arial" w:hAnsi="Arial"/>
        <w:color w:val="0000FF"/>
        <w:sz w:val="16"/>
      </w:rPr>
      <w:t xml:space="preserve">                        </w:t>
    </w:r>
  </w:p>
  <w:p w:rsidR="00135B7D" w:rsidRPr="009B6CA8" w:rsidRDefault="00135B7D" w:rsidP="009B6CA8">
    <w:pPr>
      <w:autoSpaceDE w:val="0"/>
      <w:autoSpaceDN w:val="0"/>
      <w:adjustRightInd w:val="0"/>
      <w:jc w:val="center"/>
      <w:rPr>
        <w:rFonts w:ascii="Arial" w:hAnsi="Arial" w:cs="Arial"/>
        <w:b/>
        <w:bCs/>
        <w:i/>
        <w:iCs/>
        <w:sz w:val="22"/>
        <w:szCs w:val="22"/>
      </w:rPr>
    </w:pPr>
    <w:r>
      <w:rPr>
        <w:rFonts w:ascii="Arial" w:hAnsi="Arial"/>
        <w:b/>
        <w:i/>
        <w:sz w:val="22"/>
      </w:rPr>
      <w:t>Multi-Zone - Variable Refrigerant Flow</w:t>
    </w:r>
    <w:r w:rsidRPr="006760FB">
      <w:rPr>
        <w:rFonts w:ascii="Arial" w:hAnsi="Arial"/>
        <w:b/>
        <w:i/>
        <w:sz w:val="22"/>
      </w:rPr>
      <w:t xml:space="preserve"> </w:t>
    </w:r>
    <w:r>
      <w:rPr>
        <w:rFonts w:ascii="Arial" w:hAnsi="Arial"/>
        <w:b/>
        <w:i/>
        <w:sz w:val="22"/>
      </w:rPr>
      <w:t>VRF</w:t>
    </w:r>
    <w:r w:rsidRPr="006760FB">
      <w:rPr>
        <w:rFonts w:ascii="Arial" w:hAnsi="Arial"/>
        <w:b/>
        <w:i/>
        <w:sz w:val="22"/>
      </w:rPr>
      <w:t xml:space="preserve"> </w:t>
    </w:r>
    <w:r>
      <w:rPr>
        <w:rFonts w:ascii="Arial" w:hAnsi="Arial"/>
        <w:b/>
        <w:i/>
        <w:sz w:val="22"/>
      </w:rPr>
      <w:t>System</w:t>
    </w:r>
  </w:p>
  <w:p w:rsidR="006179FB" w:rsidRDefault="00135B7D" w:rsidP="009B6CA8">
    <w:pPr>
      <w:autoSpaceDE w:val="0"/>
      <w:autoSpaceDN w:val="0"/>
      <w:adjustRightInd w:val="0"/>
      <w:jc w:val="center"/>
      <w:rPr>
        <w:rFonts w:ascii="Arial" w:hAnsi="Arial"/>
        <w:b/>
        <w:i/>
        <w:noProof w:val="0"/>
        <w:sz w:val="22"/>
      </w:rPr>
    </w:pPr>
    <w:r>
      <w:rPr>
        <w:rFonts w:ascii="Arial" w:hAnsi="Arial"/>
        <w:b/>
        <w:i/>
        <w:noProof w:val="0"/>
        <w:sz w:val="22"/>
      </w:rPr>
      <w:t xml:space="preserve">XPower Full DC Inverter </w:t>
    </w:r>
  </w:p>
  <w:p w:rsidR="006179FB" w:rsidRPr="009B6CA8" w:rsidRDefault="006179FB" w:rsidP="006179FB">
    <w:pPr>
      <w:autoSpaceDE w:val="0"/>
      <w:autoSpaceDN w:val="0"/>
      <w:adjustRightInd w:val="0"/>
      <w:jc w:val="center"/>
      <w:rPr>
        <w:rFonts w:ascii="Arial" w:hAnsi="Arial" w:cs="Arial"/>
        <w:b/>
        <w:bCs/>
        <w:i/>
        <w:iCs/>
        <w:sz w:val="22"/>
        <w:szCs w:val="22"/>
      </w:rPr>
    </w:pPr>
    <w:r>
      <w:rPr>
        <w:rFonts w:ascii="Arial" w:hAnsi="Arial" w:cs="Arial"/>
        <w:b/>
        <w:i/>
        <w:noProof w:val="0"/>
        <w:sz w:val="22"/>
        <w:szCs w:val="22"/>
      </w:rPr>
      <w:t>Heat Recovery R</w:t>
    </w:r>
    <w:r w:rsidRPr="009B6CA8">
      <w:rPr>
        <w:rFonts w:ascii="Arial" w:hAnsi="Arial" w:cs="Arial"/>
        <w:b/>
        <w:i/>
        <w:noProof w:val="0"/>
        <w:sz w:val="22"/>
        <w:szCs w:val="22"/>
      </w:rPr>
      <w:t xml:space="preserve"> Series</w:t>
    </w:r>
  </w:p>
  <w:p w:rsidR="00135B7D" w:rsidRPr="009B6CA8" w:rsidRDefault="00606B31" w:rsidP="009B6CA8">
    <w:pPr>
      <w:autoSpaceDE w:val="0"/>
      <w:autoSpaceDN w:val="0"/>
      <w:adjustRightInd w:val="0"/>
      <w:jc w:val="center"/>
      <w:rPr>
        <w:rFonts w:ascii="Arial" w:hAnsi="Arial" w:cs="Arial"/>
        <w:b/>
        <w:i/>
        <w:sz w:val="22"/>
        <w:szCs w:val="22"/>
      </w:rPr>
    </w:pPr>
    <w:r>
      <w:rPr>
        <w:rFonts w:ascii="Arial" w:hAnsi="Arial"/>
        <w:b/>
        <w:i/>
        <w:sz w:val="22"/>
      </w:rPr>
      <w:t>Capacity</w:t>
    </w:r>
    <w:r w:rsidR="00135B7D">
      <w:rPr>
        <w:rFonts w:ascii="Arial" w:hAnsi="Arial"/>
        <w:b/>
        <w:i/>
        <w:sz w:val="22"/>
      </w:rPr>
      <w:t xml:space="preserve"> range 8HP to </w:t>
    </w:r>
    <w:r w:rsidR="006179FB">
      <w:rPr>
        <w:rFonts w:ascii="Arial" w:hAnsi="Arial" w:cs="Arial"/>
        <w:b/>
        <w:i/>
        <w:sz w:val="22"/>
        <w:szCs w:val="22"/>
      </w:rPr>
      <w:t>64</w:t>
    </w:r>
    <w:r w:rsidR="006179FB" w:rsidRPr="00EB1AC2">
      <w:rPr>
        <w:rFonts w:ascii="Arial" w:hAnsi="Arial" w:cs="Arial"/>
        <w:b/>
        <w:i/>
        <w:sz w:val="22"/>
        <w:szCs w:val="22"/>
      </w:rPr>
      <w:t xml:space="preserve"> </w:t>
    </w:r>
    <w:r w:rsidR="006179FB" w:rsidRPr="009B6CA8">
      <w:rPr>
        <w:rFonts w:ascii="Arial" w:hAnsi="Arial" w:cs="Arial"/>
        <w:b/>
        <w:i/>
        <w:sz w:val="22"/>
        <w:szCs w:val="22"/>
      </w:rPr>
      <w:t>HP</w:t>
    </w:r>
  </w:p>
  <w:p w:rsidR="00135B7D" w:rsidRPr="00375FF1" w:rsidRDefault="00135B7D" w:rsidP="00375FF1"/>
  <w:p w:rsidR="00135B7D" w:rsidRPr="003A439B" w:rsidRDefault="00135B7D" w:rsidP="00AB2195">
    <w:pPr>
      <w:rPr>
        <w:rFonts w:ascii="Arial" w:hAnsi="Arial" w:cs="Arial"/>
      </w:rPr>
    </w:pPr>
  </w:p>
  <w:p w:rsidR="00135B7D" w:rsidRPr="00A04DCD" w:rsidRDefault="00135B7D" w:rsidP="00AB2195">
    <w:pPr>
      <w:pStyle w:val="Header"/>
      <w:rPr>
        <w:rFonts w:ascii="Arial" w:hAnsi="Arial" w:cs="Arial"/>
        <w:b/>
        <w:bCs/>
        <w:i/>
        <w:iCs/>
        <w:noProof w:val="0"/>
        <w:color w:val="000000"/>
      </w:rPr>
    </w:pPr>
    <w:r>
      <w:rPr>
        <w:rFonts w:ascii="Arial" w:hAnsi="Arial"/>
        <w:b/>
        <w:i/>
        <w:noProof w:val="0"/>
        <w:color w:val="000000"/>
      </w:rPr>
      <w:t xml:space="preserve">Carrier Model:     </w:t>
    </w:r>
  </w:p>
  <w:p w:rsidR="006179FB" w:rsidRPr="009B6CA8" w:rsidRDefault="006179FB" w:rsidP="006179FB">
    <w:pPr>
      <w:pStyle w:val="Header"/>
      <w:rPr>
        <w:rFonts w:ascii="Arial" w:hAnsi="Arial" w:cs="Arial"/>
        <w:b/>
        <w:i/>
        <w:noProof w:val="0"/>
      </w:rPr>
    </w:pPr>
    <w:r w:rsidRPr="009B6CA8">
      <w:rPr>
        <w:rFonts w:ascii="Arial" w:hAnsi="Arial" w:cs="Arial"/>
        <w:b/>
        <w:i/>
        <w:noProof w:val="0"/>
      </w:rPr>
      <w:t>38VF</w:t>
    </w:r>
    <w:r>
      <w:rPr>
        <w:rFonts w:ascii="Arial" w:hAnsi="Arial" w:cs="Arial"/>
        <w:b/>
        <w:i/>
        <w:noProof w:val="0"/>
      </w:rPr>
      <w:t>_T</w:t>
    </w:r>
    <w:r w:rsidRPr="009B6CA8">
      <w:rPr>
        <w:rFonts w:ascii="Arial" w:hAnsi="Arial" w:cs="Arial"/>
        <w:b/>
        <w:i/>
        <w:noProof w:val="0"/>
      </w:rPr>
      <w:t>119010</w:t>
    </w:r>
  </w:p>
  <w:p w:rsidR="00135B7D" w:rsidRPr="003A439B" w:rsidRDefault="00135B7D" w:rsidP="00AB2195">
    <w:pPr>
      <w:pStyle w:val="Header"/>
      <w:jc w:val="right"/>
      <w:rPr>
        <w:rFonts w:ascii="Arial" w:hAnsi="Arial" w:cs="Arial"/>
        <w:b/>
        <w:bCs/>
        <w:i/>
        <w:iCs/>
        <w:noProof w:val="0"/>
        <w:color w:val="000000"/>
        <w:sz w:val="32"/>
      </w:rPr>
    </w:pPr>
    <w:r>
      <w:rPr>
        <w:rFonts w:ascii="Arial" w:hAnsi="Arial"/>
        <w:sz w:val="28"/>
      </w:rPr>
      <w:t>Technical Specifications</w:t>
    </w:r>
  </w:p>
  <w:p w:rsidR="00135B7D" w:rsidRPr="000535CD" w:rsidRDefault="00135B7D">
    <w:pPr>
      <w:pStyle w:val="Header"/>
      <w:pBdr>
        <w:bottom w:val="single" w:sz="12" w:space="0" w:color="auto"/>
      </w:pBdr>
      <w:rPr>
        <w:rFonts w:ascii="Times-Roman" w:hAnsi="Times-Roman"/>
        <w:b/>
        <w:i/>
        <w:noProof w:val="0"/>
        <w:color w:val="000000"/>
      </w:rPr>
    </w:pPr>
  </w:p>
  <w:p w:rsidR="00135B7D" w:rsidRPr="000535CD" w:rsidRDefault="00135B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AC4BA9" w:rsidRDefault="00135B7D" w:rsidP="00AD75BC">
    <w:pPr>
      <w:pStyle w:val="Header"/>
      <w:rPr>
        <w:rFonts w:ascii="Arial" w:hAnsi="Arial" w:cs="Arial"/>
        <w:color w:val="0000FF"/>
        <w:sz w:val="16"/>
      </w:rPr>
    </w:pPr>
    <w:r>
      <w:rPr>
        <w:rFonts w:ascii="Arial" w:hAnsi="Arial"/>
        <w:i/>
        <w:color w:val="0000FF"/>
        <w:sz w:val="16"/>
      </w:rPr>
      <w:t>May 2013</w:t>
    </w: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AC4BA9" w:rsidRDefault="00135B7D" w:rsidP="00AD75BC">
    <w:pPr>
      <w:pStyle w:val="Header"/>
      <w:rPr>
        <w:rFonts w:ascii="Arial" w:hAnsi="Arial" w:cs="Arial"/>
        <w:color w:val="0000FF"/>
        <w:sz w:val="16"/>
      </w:rPr>
    </w:pPr>
    <w:r>
      <w:rPr>
        <w:rFonts w:ascii="Arial" w:hAnsi="Arial"/>
        <w:color w:val="0000FF"/>
        <w:sz w:val="16"/>
      </w:rPr>
      <w:t xml:space="preserve">                        </w:t>
    </w:r>
  </w:p>
  <w:p w:rsidR="00135B7D" w:rsidRPr="00AC4BA9" w:rsidRDefault="00135B7D" w:rsidP="00AD75BC">
    <w:pPr>
      <w:autoSpaceDE w:val="0"/>
      <w:autoSpaceDN w:val="0"/>
      <w:adjustRightInd w:val="0"/>
      <w:jc w:val="center"/>
      <w:rPr>
        <w:rFonts w:ascii="Arial" w:hAnsi="Arial" w:cs="Arial"/>
        <w:b/>
        <w:bCs/>
        <w:i/>
        <w:iCs/>
        <w:noProof w:val="0"/>
        <w:color w:val="000000"/>
        <w:sz w:val="24"/>
      </w:rPr>
    </w:pPr>
    <w:r>
      <w:rPr>
        <w:rFonts w:ascii="Arial" w:hAnsi="Arial"/>
        <w:b/>
        <w:i/>
        <w:noProof w:val="0"/>
        <w:sz w:val="24"/>
      </w:rPr>
      <w:t>Air Cooled Liquid chiller</w:t>
    </w:r>
  </w:p>
  <w:p w:rsidR="00135B7D" w:rsidRPr="00AC4BA9" w:rsidRDefault="00135B7D" w:rsidP="00AD75BC">
    <w:pPr>
      <w:pStyle w:val="Heading1"/>
      <w:rPr>
        <w:rFonts w:ascii="Arial" w:hAnsi="Arial" w:cs="Arial"/>
        <w:sz w:val="24"/>
      </w:rPr>
    </w:pPr>
    <w:r>
      <w:rPr>
        <w:rFonts w:ascii="Arial" w:hAnsi="Arial"/>
        <w:sz w:val="24"/>
      </w:rPr>
      <w:t>Cooling capacity range: 40 to 160 kW</w:t>
    </w:r>
  </w:p>
  <w:p w:rsidR="00135B7D" w:rsidRPr="00AC4BA9" w:rsidRDefault="00135B7D" w:rsidP="00AD75BC">
    <w:pPr>
      <w:rPr>
        <w:rFonts w:ascii="Arial" w:hAnsi="Arial" w:cs="Arial"/>
      </w:rPr>
    </w:pPr>
  </w:p>
  <w:p w:rsidR="00135B7D" w:rsidRPr="00AC4BA9" w:rsidRDefault="00135B7D" w:rsidP="00AD75BC">
    <w:pPr>
      <w:pStyle w:val="Header"/>
      <w:rPr>
        <w:rFonts w:ascii="Arial" w:hAnsi="Arial" w:cs="Arial"/>
        <w:b/>
        <w:bCs/>
        <w:i/>
        <w:iCs/>
        <w:noProof w:val="0"/>
        <w:color w:val="000000"/>
        <w:sz w:val="32"/>
      </w:rPr>
    </w:pPr>
    <w:r>
      <w:rPr>
        <w:rFonts w:ascii="Arial" w:hAnsi="Arial"/>
        <w:b/>
        <w:i/>
        <w:noProof w:val="0"/>
        <w:color w:val="000000"/>
      </w:rPr>
      <w:t xml:space="preserve">Carrier models:     </w:t>
    </w:r>
    <w:r>
      <w:rPr>
        <w:rFonts w:ascii="Arial" w:hAnsi="Arial"/>
        <w:b/>
        <w:i/>
        <w:noProof w:val="0"/>
        <w:color w:val="000000"/>
        <w:sz w:val="32"/>
      </w:rPr>
      <w:t xml:space="preserve">30RB- </w:t>
    </w:r>
    <w:r>
      <w:rPr>
        <w:i/>
        <w:color w:val="000066"/>
        <w:sz w:val="27"/>
      </w:rPr>
      <w:t>30RB_162-262B_302-802</w:t>
    </w:r>
    <w:r>
      <w:rPr>
        <w:rFonts w:ascii="Arial" w:hAnsi="Arial"/>
        <w:b/>
        <w:i/>
        <w:noProof w:val="0"/>
        <w:color w:val="000000"/>
        <w:sz w:val="32"/>
      </w:rPr>
      <w:t xml:space="preserve"> “A”</w:t>
    </w:r>
  </w:p>
  <w:p w:rsidR="00135B7D" w:rsidRPr="00AC4BA9" w:rsidRDefault="00135B7D" w:rsidP="00AD75BC">
    <w:pPr>
      <w:pStyle w:val="Header"/>
      <w:jc w:val="right"/>
      <w:rPr>
        <w:rFonts w:ascii="Arial" w:hAnsi="Arial" w:cs="Arial"/>
        <w:b/>
        <w:bCs/>
        <w:i/>
        <w:iCs/>
        <w:noProof w:val="0"/>
        <w:color w:val="000000"/>
        <w:sz w:val="32"/>
      </w:rPr>
    </w:pPr>
    <w:r>
      <w:rPr>
        <w:rFonts w:ascii="Arial" w:hAnsi="Arial"/>
        <w:sz w:val="28"/>
      </w:rPr>
      <w:t>Specification guide</w:t>
    </w:r>
  </w:p>
  <w:p w:rsidR="00135B7D" w:rsidRDefault="00135B7D">
    <w:pPr>
      <w:pStyle w:val="Header"/>
    </w:pPr>
    <w:r>
      <w:rPr>
        <w:lang w:eastAsia="zh-CN" w:bidi="ar-SA"/>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700FAB"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86798E"/>
    <w:multiLevelType w:val="hybridMultilevel"/>
    <w:tmpl w:val="2D6E1CE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15:restartNumberingAfterBreak="0">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15:restartNumberingAfterBreak="0">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15:restartNumberingAfterBreak="0">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15:restartNumberingAfterBreak="0">
    <w:nsid w:val="21045102"/>
    <w:multiLevelType w:val="hybridMultilevel"/>
    <w:tmpl w:val="F5683C5C"/>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15:restartNumberingAfterBreak="0">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15:restartNumberingAfterBreak="0">
    <w:nsid w:val="44D56F6E"/>
    <w:multiLevelType w:val="hybridMultilevel"/>
    <w:tmpl w:val="7278F3AC"/>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15:restartNumberingAfterBreak="0">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15:restartNumberingAfterBreak="0">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A8124F0"/>
    <w:multiLevelType w:val="hybridMultilevel"/>
    <w:tmpl w:val="3AEAA31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15:restartNumberingAfterBreak="0">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C1064"/>
    <w:rsid w:val="000C18CB"/>
    <w:rsid w:val="000C6EC2"/>
    <w:rsid w:val="000D2BE3"/>
    <w:rsid w:val="000D4752"/>
    <w:rsid w:val="000E19AE"/>
    <w:rsid w:val="000F26E9"/>
    <w:rsid w:val="000F2B0C"/>
    <w:rsid w:val="000F73BA"/>
    <w:rsid w:val="00101074"/>
    <w:rsid w:val="00101A94"/>
    <w:rsid w:val="00104227"/>
    <w:rsid w:val="00104D94"/>
    <w:rsid w:val="00106F5A"/>
    <w:rsid w:val="001103F0"/>
    <w:rsid w:val="00112545"/>
    <w:rsid w:val="001146DE"/>
    <w:rsid w:val="00116F1C"/>
    <w:rsid w:val="00117244"/>
    <w:rsid w:val="0012073A"/>
    <w:rsid w:val="00124CD5"/>
    <w:rsid w:val="00135B7D"/>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0BC7"/>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57580"/>
    <w:rsid w:val="00261600"/>
    <w:rsid w:val="00263C57"/>
    <w:rsid w:val="00264A0A"/>
    <w:rsid w:val="00265C60"/>
    <w:rsid w:val="00266C77"/>
    <w:rsid w:val="00266EE3"/>
    <w:rsid w:val="00267336"/>
    <w:rsid w:val="0027020B"/>
    <w:rsid w:val="0027302E"/>
    <w:rsid w:val="00277B33"/>
    <w:rsid w:val="002805BF"/>
    <w:rsid w:val="0028079C"/>
    <w:rsid w:val="00284FED"/>
    <w:rsid w:val="00286685"/>
    <w:rsid w:val="00286E14"/>
    <w:rsid w:val="0029351F"/>
    <w:rsid w:val="002970DB"/>
    <w:rsid w:val="002A7255"/>
    <w:rsid w:val="002B03F0"/>
    <w:rsid w:val="002B0CF7"/>
    <w:rsid w:val="002B11F9"/>
    <w:rsid w:val="002B2ABB"/>
    <w:rsid w:val="002B7950"/>
    <w:rsid w:val="002C46BA"/>
    <w:rsid w:val="002C4C1C"/>
    <w:rsid w:val="002D0EA3"/>
    <w:rsid w:val="002D4814"/>
    <w:rsid w:val="002D51A6"/>
    <w:rsid w:val="002E4107"/>
    <w:rsid w:val="002F5171"/>
    <w:rsid w:val="00301F71"/>
    <w:rsid w:val="00302DF8"/>
    <w:rsid w:val="003067D1"/>
    <w:rsid w:val="00315AAF"/>
    <w:rsid w:val="00316AA8"/>
    <w:rsid w:val="00317B32"/>
    <w:rsid w:val="00323A73"/>
    <w:rsid w:val="00324BA4"/>
    <w:rsid w:val="0032604A"/>
    <w:rsid w:val="00326153"/>
    <w:rsid w:val="00326D4C"/>
    <w:rsid w:val="003271AA"/>
    <w:rsid w:val="00332ED9"/>
    <w:rsid w:val="003369D7"/>
    <w:rsid w:val="00337F04"/>
    <w:rsid w:val="003421A8"/>
    <w:rsid w:val="00350EF9"/>
    <w:rsid w:val="003516E2"/>
    <w:rsid w:val="0035593D"/>
    <w:rsid w:val="00356F44"/>
    <w:rsid w:val="00360FDB"/>
    <w:rsid w:val="00362F27"/>
    <w:rsid w:val="00364BEE"/>
    <w:rsid w:val="00375FF1"/>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42A4"/>
    <w:rsid w:val="00427B80"/>
    <w:rsid w:val="00440EB6"/>
    <w:rsid w:val="00443E78"/>
    <w:rsid w:val="00445916"/>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5CA2"/>
    <w:rsid w:val="005364A1"/>
    <w:rsid w:val="00545C13"/>
    <w:rsid w:val="005508A0"/>
    <w:rsid w:val="005515D0"/>
    <w:rsid w:val="00552B04"/>
    <w:rsid w:val="005537D2"/>
    <w:rsid w:val="00554902"/>
    <w:rsid w:val="00562B05"/>
    <w:rsid w:val="0056362B"/>
    <w:rsid w:val="00566850"/>
    <w:rsid w:val="00567D73"/>
    <w:rsid w:val="0057407F"/>
    <w:rsid w:val="0057467A"/>
    <w:rsid w:val="00577C94"/>
    <w:rsid w:val="0058083C"/>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E1173"/>
    <w:rsid w:val="005E1185"/>
    <w:rsid w:val="005E11E9"/>
    <w:rsid w:val="005F0FBF"/>
    <w:rsid w:val="005F2AC7"/>
    <w:rsid w:val="0060081A"/>
    <w:rsid w:val="00600E96"/>
    <w:rsid w:val="00600EE4"/>
    <w:rsid w:val="00603D41"/>
    <w:rsid w:val="00606B31"/>
    <w:rsid w:val="00616D84"/>
    <w:rsid w:val="006179FB"/>
    <w:rsid w:val="006204CE"/>
    <w:rsid w:val="00623952"/>
    <w:rsid w:val="00624421"/>
    <w:rsid w:val="00627A18"/>
    <w:rsid w:val="0063216D"/>
    <w:rsid w:val="0063495A"/>
    <w:rsid w:val="006402FC"/>
    <w:rsid w:val="00646A53"/>
    <w:rsid w:val="00662ED7"/>
    <w:rsid w:val="006706BF"/>
    <w:rsid w:val="006720D7"/>
    <w:rsid w:val="00673AFF"/>
    <w:rsid w:val="006760FB"/>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3D16"/>
    <w:rsid w:val="006F5469"/>
    <w:rsid w:val="006F7D6A"/>
    <w:rsid w:val="007002E1"/>
    <w:rsid w:val="00703588"/>
    <w:rsid w:val="007063B7"/>
    <w:rsid w:val="0071337B"/>
    <w:rsid w:val="00715971"/>
    <w:rsid w:val="00722D0B"/>
    <w:rsid w:val="00723EBE"/>
    <w:rsid w:val="00733AF8"/>
    <w:rsid w:val="00734845"/>
    <w:rsid w:val="00735A79"/>
    <w:rsid w:val="0073616B"/>
    <w:rsid w:val="00736AF8"/>
    <w:rsid w:val="00737D37"/>
    <w:rsid w:val="00743B48"/>
    <w:rsid w:val="00745F07"/>
    <w:rsid w:val="007511FD"/>
    <w:rsid w:val="00755AE1"/>
    <w:rsid w:val="007579A9"/>
    <w:rsid w:val="00760BF4"/>
    <w:rsid w:val="007627DD"/>
    <w:rsid w:val="00767F88"/>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6C45"/>
    <w:rsid w:val="00855673"/>
    <w:rsid w:val="00855961"/>
    <w:rsid w:val="00856235"/>
    <w:rsid w:val="00856DAB"/>
    <w:rsid w:val="008575B0"/>
    <w:rsid w:val="00864A7C"/>
    <w:rsid w:val="00867427"/>
    <w:rsid w:val="00877FFE"/>
    <w:rsid w:val="00880B7F"/>
    <w:rsid w:val="00890423"/>
    <w:rsid w:val="00891AB1"/>
    <w:rsid w:val="008922B4"/>
    <w:rsid w:val="008930D1"/>
    <w:rsid w:val="00895A47"/>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F4138"/>
    <w:rsid w:val="008F7C1F"/>
    <w:rsid w:val="009032D2"/>
    <w:rsid w:val="00912870"/>
    <w:rsid w:val="00917AF9"/>
    <w:rsid w:val="00924556"/>
    <w:rsid w:val="00926BFC"/>
    <w:rsid w:val="00927A9B"/>
    <w:rsid w:val="009309E3"/>
    <w:rsid w:val="00930A0F"/>
    <w:rsid w:val="00933866"/>
    <w:rsid w:val="0095394A"/>
    <w:rsid w:val="00957FE3"/>
    <w:rsid w:val="009614E9"/>
    <w:rsid w:val="009628D7"/>
    <w:rsid w:val="00974057"/>
    <w:rsid w:val="00976636"/>
    <w:rsid w:val="00977749"/>
    <w:rsid w:val="00985094"/>
    <w:rsid w:val="009864D9"/>
    <w:rsid w:val="00993CCE"/>
    <w:rsid w:val="009950C7"/>
    <w:rsid w:val="00996351"/>
    <w:rsid w:val="009A3470"/>
    <w:rsid w:val="009A4438"/>
    <w:rsid w:val="009A57C3"/>
    <w:rsid w:val="009A7BA4"/>
    <w:rsid w:val="009B0D49"/>
    <w:rsid w:val="009B1FEB"/>
    <w:rsid w:val="009B3EA7"/>
    <w:rsid w:val="009B6607"/>
    <w:rsid w:val="009B6CA8"/>
    <w:rsid w:val="009C765F"/>
    <w:rsid w:val="009D3BF1"/>
    <w:rsid w:val="009D7955"/>
    <w:rsid w:val="009E4D41"/>
    <w:rsid w:val="009E727A"/>
    <w:rsid w:val="009E7D82"/>
    <w:rsid w:val="00A00961"/>
    <w:rsid w:val="00A04333"/>
    <w:rsid w:val="00A04DCD"/>
    <w:rsid w:val="00A0686D"/>
    <w:rsid w:val="00A06BC5"/>
    <w:rsid w:val="00A11C64"/>
    <w:rsid w:val="00A144FC"/>
    <w:rsid w:val="00A1628C"/>
    <w:rsid w:val="00A22749"/>
    <w:rsid w:val="00A242EF"/>
    <w:rsid w:val="00A26427"/>
    <w:rsid w:val="00A3000B"/>
    <w:rsid w:val="00A34415"/>
    <w:rsid w:val="00A404D5"/>
    <w:rsid w:val="00A4174C"/>
    <w:rsid w:val="00A458E1"/>
    <w:rsid w:val="00A50551"/>
    <w:rsid w:val="00A517AA"/>
    <w:rsid w:val="00A55E53"/>
    <w:rsid w:val="00A62A71"/>
    <w:rsid w:val="00A7393A"/>
    <w:rsid w:val="00A74E23"/>
    <w:rsid w:val="00A83604"/>
    <w:rsid w:val="00A840FF"/>
    <w:rsid w:val="00A84DA7"/>
    <w:rsid w:val="00A92594"/>
    <w:rsid w:val="00A96CCE"/>
    <w:rsid w:val="00A97099"/>
    <w:rsid w:val="00AA0FCE"/>
    <w:rsid w:val="00AA427D"/>
    <w:rsid w:val="00AA5F69"/>
    <w:rsid w:val="00AB0603"/>
    <w:rsid w:val="00AB16D6"/>
    <w:rsid w:val="00AB2195"/>
    <w:rsid w:val="00AB2E71"/>
    <w:rsid w:val="00AB4BE7"/>
    <w:rsid w:val="00AB5EFB"/>
    <w:rsid w:val="00AB6C48"/>
    <w:rsid w:val="00AC097D"/>
    <w:rsid w:val="00AC0ED5"/>
    <w:rsid w:val="00AC2EB7"/>
    <w:rsid w:val="00AD0668"/>
    <w:rsid w:val="00AD605C"/>
    <w:rsid w:val="00AD75BC"/>
    <w:rsid w:val="00AE243F"/>
    <w:rsid w:val="00AF58AA"/>
    <w:rsid w:val="00B010FD"/>
    <w:rsid w:val="00B01F7A"/>
    <w:rsid w:val="00B0203B"/>
    <w:rsid w:val="00B02815"/>
    <w:rsid w:val="00B02EBA"/>
    <w:rsid w:val="00B14CF4"/>
    <w:rsid w:val="00B14ED2"/>
    <w:rsid w:val="00B211E8"/>
    <w:rsid w:val="00B2443B"/>
    <w:rsid w:val="00B24C89"/>
    <w:rsid w:val="00B2582F"/>
    <w:rsid w:val="00B26036"/>
    <w:rsid w:val="00B30ACC"/>
    <w:rsid w:val="00B33EB6"/>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94210"/>
    <w:rsid w:val="00BA1CDE"/>
    <w:rsid w:val="00BA30C7"/>
    <w:rsid w:val="00BA3137"/>
    <w:rsid w:val="00BA7183"/>
    <w:rsid w:val="00BB1EB2"/>
    <w:rsid w:val="00BB2673"/>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35A7D"/>
    <w:rsid w:val="00C62B9D"/>
    <w:rsid w:val="00C6396D"/>
    <w:rsid w:val="00C80198"/>
    <w:rsid w:val="00C840CC"/>
    <w:rsid w:val="00C8658C"/>
    <w:rsid w:val="00C86F4E"/>
    <w:rsid w:val="00C87D56"/>
    <w:rsid w:val="00C9091E"/>
    <w:rsid w:val="00C921F6"/>
    <w:rsid w:val="00C955F1"/>
    <w:rsid w:val="00C95F13"/>
    <w:rsid w:val="00C96F99"/>
    <w:rsid w:val="00C97050"/>
    <w:rsid w:val="00CA1781"/>
    <w:rsid w:val="00CA5564"/>
    <w:rsid w:val="00CC0743"/>
    <w:rsid w:val="00CC3FEA"/>
    <w:rsid w:val="00CD3AA0"/>
    <w:rsid w:val="00CD41CC"/>
    <w:rsid w:val="00CE06EE"/>
    <w:rsid w:val="00CE3CA2"/>
    <w:rsid w:val="00CE3E3E"/>
    <w:rsid w:val="00CE5010"/>
    <w:rsid w:val="00CF0278"/>
    <w:rsid w:val="00CF0CBB"/>
    <w:rsid w:val="00CF0E50"/>
    <w:rsid w:val="00CF2A1A"/>
    <w:rsid w:val="00CF536D"/>
    <w:rsid w:val="00CF5F90"/>
    <w:rsid w:val="00D14D59"/>
    <w:rsid w:val="00D1547C"/>
    <w:rsid w:val="00D15AA1"/>
    <w:rsid w:val="00D16529"/>
    <w:rsid w:val="00D22D18"/>
    <w:rsid w:val="00D23927"/>
    <w:rsid w:val="00D3194B"/>
    <w:rsid w:val="00D361AA"/>
    <w:rsid w:val="00D43B77"/>
    <w:rsid w:val="00D46D5C"/>
    <w:rsid w:val="00D47FDE"/>
    <w:rsid w:val="00D52BEB"/>
    <w:rsid w:val="00D52C39"/>
    <w:rsid w:val="00D62093"/>
    <w:rsid w:val="00D6528F"/>
    <w:rsid w:val="00D74813"/>
    <w:rsid w:val="00D74F28"/>
    <w:rsid w:val="00D761A3"/>
    <w:rsid w:val="00D84039"/>
    <w:rsid w:val="00D87697"/>
    <w:rsid w:val="00D939EE"/>
    <w:rsid w:val="00D952BF"/>
    <w:rsid w:val="00D97519"/>
    <w:rsid w:val="00DA0691"/>
    <w:rsid w:val="00DB26E8"/>
    <w:rsid w:val="00DC4DB9"/>
    <w:rsid w:val="00DD5471"/>
    <w:rsid w:val="00DD5594"/>
    <w:rsid w:val="00DD6BD4"/>
    <w:rsid w:val="00DD769D"/>
    <w:rsid w:val="00DE1091"/>
    <w:rsid w:val="00DE15D1"/>
    <w:rsid w:val="00DE1FE8"/>
    <w:rsid w:val="00DE2113"/>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6547"/>
    <w:rsid w:val="00E90168"/>
    <w:rsid w:val="00E91EB8"/>
    <w:rsid w:val="00EA0C75"/>
    <w:rsid w:val="00EA4D62"/>
    <w:rsid w:val="00EA68E3"/>
    <w:rsid w:val="00EA6AEA"/>
    <w:rsid w:val="00EA7670"/>
    <w:rsid w:val="00EB1116"/>
    <w:rsid w:val="00EB1AC2"/>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47688"/>
    <w:rsid w:val="00F5350F"/>
    <w:rsid w:val="00F610D5"/>
    <w:rsid w:val="00F62899"/>
    <w:rsid w:val="00F62BEC"/>
    <w:rsid w:val="00F63DBF"/>
    <w:rsid w:val="00F65164"/>
    <w:rsid w:val="00F65C09"/>
    <w:rsid w:val="00F678B0"/>
    <w:rsid w:val="00F70D1C"/>
    <w:rsid w:val="00F71434"/>
    <w:rsid w:val="00F735ED"/>
    <w:rsid w:val="00F77A07"/>
    <w:rsid w:val="00F77F04"/>
    <w:rsid w:val="00F81C71"/>
    <w:rsid w:val="00F86604"/>
    <w:rsid w:val="00F93BBB"/>
    <w:rsid w:val="00F94290"/>
    <w:rsid w:val="00F94BBE"/>
    <w:rsid w:val="00F96E50"/>
    <w:rsid w:val="00FA5502"/>
    <w:rsid w:val="00FA7214"/>
    <w:rsid w:val="00FB658E"/>
    <w:rsid w:val="00FC0A6A"/>
    <w:rsid w:val="00FC2EE4"/>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A236A8"/>
  <w15:docId w15:val="{94A91AE1-97B2-4389-B11B-704259A43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en-US"/>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 w:type="table" w:styleId="TableGrid">
    <w:name w:val="Table Grid"/>
    <w:basedOn w:val="TableNormal"/>
    <w:uiPriority w:val="59"/>
    <w:rsid w:val="001A0B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168908133">
      <w:bodyDiv w:val="1"/>
      <w:marLeft w:val="0"/>
      <w:marRight w:val="0"/>
      <w:marTop w:val="0"/>
      <w:marBottom w:val="0"/>
      <w:divBdr>
        <w:top w:val="none" w:sz="0" w:space="0" w:color="auto"/>
        <w:left w:val="none" w:sz="0" w:space="0" w:color="auto"/>
        <w:bottom w:val="none" w:sz="0" w:space="0" w:color="auto"/>
        <w:right w:val="none" w:sz="0" w:space="0" w:color="auto"/>
      </w:divBdr>
      <w:divsChild>
        <w:div w:id="1225674963">
          <w:marLeft w:val="0"/>
          <w:marRight w:val="0"/>
          <w:marTop w:val="0"/>
          <w:marBottom w:val="0"/>
          <w:divBdr>
            <w:top w:val="none" w:sz="0" w:space="0" w:color="auto"/>
            <w:left w:val="none" w:sz="0" w:space="0" w:color="auto"/>
            <w:bottom w:val="none" w:sz="0" w:space="0" w:color="auto"/>
            <w:right w:val="none" w:sz="0" w:space="0" w:color="auto"/>
          </w:divBdr>
          <w:divsChild>
            <w:div w:id="837696955">
              <w:marLeft w:val="0"/>
              <w:marRight w:val="60"/>
              <w:marTop w:val="0"/>
              <w:marBottom w:val="0"/>
              <w:divBdr>
                <w:top w:val="none" w:sz="0" w:space="0" w:color="auto"/>
                <w:left w:val="none" w:sz="0" w:space="0" w:color="auto"/>
                <w:bottom w:val="none" w:sz="0" w:space="0" w:color="auto"/>
                <w:right w:val="none" w:sz="0" w:space="0" w:color="auto"/>
              </w:divBdr>
              <w:divsChild>
                <w:div w:id="1199392280">
                  <w:marLeft w:val="0"/>
                  <w:marRight w:val="0"/>
                  <w:marTop w:val="0"/>
                  <w:marBottom w:val="120"/>
                  <w:divBdr>
                    <w:top w:val="single" w:sz="6" w:space="0" w:color="C0C0C0"/>
                    <w:left w:val="single" w:sz="6" w:space="0" w:color="D9D9D9"/>
                    <w:bottom w:val="single" w:sz="6" w:space="0" w:color="D9D9D9"/>
                    <w:right w:val="single" w:sz="6" w:space="0" w:color="D9D9D9"/>
                  </w:divBdr>
                  <w:divsChild>
                    <w:div w:id="40090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406327">
          <w:marLeft w:val="0"/>
          <w:marRight w:val="0"/>
          <w:marTop w:val="0"/>
          <w:marBottom w:val="0"/>
          <w:divBdr>
            <w:top w:val="none" w:sz="0" w:space="0" w:color="auto"/>
            <w:left w:val="none" w:sz="0" w:space="0" w:color="auto"/>
            <w:bottom w:val="none" w:sz="0" w:space="0" w:color="auto"/>
            <w:right w:val="none" w:sz="0" w:space="0" w:color="auto"/>
          </w:divBdr>
          <w:divsChild>
            <w:div w:id="197855778">
              <w:marLeft w:val="60"/>
              <w:marRight w:val="0"/>
              <w:marTop w:val="0"/>
              <w:marBottom w:val="0"/>
              <w:divBdr>
                <w:top w:val="none" w:sz="0" w:space="0" w:color="auto"/>
                <w:left w:val="none" w:sz="0" w:space="0" w:color="auto"/>
                <w:bottom w:val="none" w:sz="0" w:space="0" w:color="auto"/>
                <w:right w:val="none" w:sz="0" w:space="0" w:color="auto"/>
              </w:divBdr>
              <w:divsChild>
                <w:div w:id="1849828572">
                  <w:marLeft w:val="0"/>
                  <w:marRight w:val="0"/>
                  <w:marTop w:val="0"/>
                  <w:marBottom w:val="0"/>
                  <w:divBdr>
                    <w:top w:val="none" w:sz="0" w:space="0" w:color="auto"/>
                    <w:left w:val="none" w:sz="0" w:space="0" w:color="auto"/>
                    <w:bottom w:val="none" w:sz="0" w:space="0" w:color="auto"/>
                    <w:right w:val="none" w:sz="0" w:space="0" w:color="auto"/>
                  </w:divBdr>
                  <w:divsChild>
                    <w:div w:id="399180242">
                      <w:marLeft w:val="0"/>
                      <w:marRight w:val="0"/>
                      <w:marTop w:val="0"/>
                      <w:marBottom w:val="120"/>
                      <w:divBdr>
                        <w:top w:val="single" w:sz="6" w:space="0" w:color="F5F5F5"/>
                        <w:left w:val="single" w:sz="6" w:space="0" w:color="F5F5F5"/>
                        <w:bottom w:val="single" w:sz="6" w:space="0" w:color="F5F5F5"/>
                        <w:right w:val="single" w:sz="6" w:space="0" w:color="F5F5F5"/>
                      </w:divBdr>
                      <w:divsChild>
                        <w:div w:id="332732622">
                          <w:marLeft w:val="0"/>
                          <w:marRight w:val="0"/>
                          <w:marTop w:val="0"/>
                          <w:marBottom w:val="0"/>
                          <w:divBdr>
                            <w:top w:val="none" w:sz="0" w:space="0" w:color="auto"/>
                            <w:left w:val="none" w:sz="0" w:space="0" w:color="auto"/>
                            <w:bottom w:val="none" w:sz="0" w:space="0" w:color="auto"/>
                            <w:right w:val="none" w:sz="0" w:space="0" w:color="auto"/>
                          </w:divBdr>
                          <w:divsChild>
                            <w:div w:id="112973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 w:id="2072583105">
      <w:bodyDiv w:val="1"/>
      <w:marLeft w:val="0"/>
      <w:marRight w:val="0"/>
      <w:marTop w:val="0"/>
      <w:marBottom w:val="0"/>
      <w:divBdr>
        <w:top w:val="none" w:sz="0" w:space="0" w:color="auto"/>
        <w:left w:val="none" w:sz="0" w:space="0" w:color="auto"/>
        <w:bottom w:val="none" w:sz="0" w:space="0" w:color="auto"/>
        <w:right w:val="none" w:sz="0" w:space="0" w:color="auto"/>
      </w:divBdr>
      <w:divsChild>
        <w:div w:id="869150053">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60"/>
              <w:marTop w:val="0"/>
              <w:marBottom w:val="0"/>
              <w:divBdr>
                <w:top w:val="none" w:sz="0" w:space="0" w:color="auto"/>
                <w:left w:val="none" w:sz="0" w:space="0" w:color="auto"/>
                <w:bottom w:val="none" w:sz="0" w:space="0" w:color="auto"/>
                <w:right w:val="none" w:sz="0" w:space="0" w:color="auto"/>
              </w:divBdr>
              <w:divsChild>
                <w:div w:id="147482673">
                  <w:marLeft w:val="0"/>
                  <w:marRight w:val="0"/>
                  <w:marTop w:val="0"/>
                  <w:marBottom w:val="120"/>
                  <w:divBdr>
                    <w:top w:val="single" w:sz="6" w:space="0" w:color="C0C0C0"/>
                    <w:left w:val="single" w:sz="6" w:space="0" w:color="D9D9D9"/>
                    <w:bottom w:val="single" w:sz="6" w:space="0" w:color="D9D9D9"/>
                    <w:right w:val="single" w:sz="6" w:space="0" w:color="D9D9D9"/>
                  </w:divBdr>
                  <w:divsChild>
                    <w:div w:id="158873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26043">
          <w:marLeft w:val="0"/>
          <w:marRight w:val="0"/>
          <w:marTop w:val="0"/>
          <w:marBottom w:val="0"/>
          <w:divBdr>
            <w:top w:val="none" w:sz="0" w:space="0" w:color="auto"/>
            <w:left w:val="none" w:sz="0" w:space="0" w:color="auto"/>
            <w:bottom w:val="none" w:sz="0" w:space="0" w:color="auto"/>
            <w:right w:val="none" w:sz="0" w:space="0" w:color="auto"/>
          </w:divBdr>
          <w:divsChild>
            <w:div w:id="233318494">
              <w:marLeft w:val="60"/>
              <w:marRight w:val="0"/>
              <w:marTop w:val="0"/>
              <w:marBottom w:val="0"/>
              <w:divBdr>
                <w:top w:val="none" w:sz="0" w:space="0" w:color="auto"/>
                <w:left w:val="none" w:sz="0" w:space="0" w:color="auto"/>
                <w:bottom w:val="none" w:sz="0" w:space="0" w:color="auto"/>
                <w:right w:val="none" w:sz="0" w:space="0" w:color="auto"/>
              </w:divBdr>
              <w:divsChild>
                <w:div w:id="1142693834">
                  <w:marLeft w:val="0"/>
                  <w:marRight w:val="0"/>
                  <w:marTop w:val="0"/>
                  <w:marBottom w:val="0"/>
                  <w:divBdr>
                    <w:top w:val="none" w:sz="0" w:space="0" w:color="auto"/>
                    <w:left w:val="none" w:sz="0" w:space="0" w:color="auto"/>
                    <w:bottom w:val="none" w:sz="0" w:space="0" w:color="auto"/>
                    <w:right w:val="none" w:sz="0" w:space="0" w:color="auto"/>
                  </w:divBdr>
                  <w:divsChild>
                    <w:div w:id="310062235">
                      <w:marLeft w:val="0"/>
                      <w:marRight w:val="0"/>
                      <w:marTop w:val="0"/>
                      <w:marBottom w:val="120"/>
                      <w:divBdr>
                        <w:top w:val="single" w:sz="6" w:space="0" w:color="F5F5F5"/>
                        <w:left w:val="single" w:sz="6" w:space="0" w:color="F5F5F5"/>
                        <w:bottom w:val="single" w:sz="6" w:space="0" w:color="F5F5F5"/>
                        <w:right w:val="single" w:sz="6" w:space="0" w:color="F5F5F5"/>
                      </w:divBdr>
                      <w:divsChild>
                        <w:div w:id="1273710347">
                          <w:marLeft w:val="0"/>
                          <w:marRight w:val="0"/>
                          <w:marTop w:val="0"/>
                          <w:marBottom w:val="0"/>
                          <w:divBdr>
                            <w:top w:val="none" w:sz="0" w:space="0" w:color="auto"/>
                            <w:left w:val="none" w:sz="0" w:space="0" w:color="auto"/>
                            <w:bottom w:val="none" w:sz="0" w:space="0" w:color="auto"/>
                            <w:right w:val="none" w:sz="0" w:space="0" w:color="auto"/>
                          </w:divBdr>
                          <w:divsChild>
                            <w:div w:id="44978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019656">
      <w:bodyDiv w:val="1"/>
      <w:marLeft w:val="0"/>
      <w:marRight w:val="0"/>
      <w:marTop w:val="0"/>
      <w:marBottom w:val="0"/>
      <w:divBdr>
        <w:top w:val="none" w:sz="0" w:space="0" w:color="auto"/>
        <w:left w:val="none" w:sz="0" w:space="0" w:color="auto"/>
        <w:bottom w:val="none" w:sz="0" w:space="0" w:color="auto"/>
        <w:right w:val="none" w:sz="0" w:space="0" w:color="auto"/>
      </w:divBdr>
      <w:divsChild>
        <w:div w:id="380055723">
          <w:marLeft w:val="0"/>
          <w:marRight w:val="0"/>
          <w:marTop w:val="0"/>
          <w:marBottom w:val="0"/>
          <w:divBdr>
            <w:top w:val="none" w:sz="0" w:space="0" w:color="auto"/>
            <w:left w:val="none" w:sz="0" w:space="0" w:color="auto"/>
            <w:bottom w:val="none" w:sz="0" w:space="0" w:color="auto"/>
            <w:right w:val="none" w:sz="0" w:space="0" w:color="auto"/>
          </w:divBdr>
          <w:divsChild>
            <w:div w:id="1913808033">
              <w:marLeft w:val="0"/>
              <w:marRight w:val="60"/>
              <w:marTop w:val="0"/>
              <w:marBottom w:val="0"/>
              <w:divBdr>
                <w:top w:val="none" w:sz="0" w:space="0" w:color="auto"/>
                <w:left w:val="none" w:sz="0" w:space="0" w:color="auto"/>
                <w:bottom w:val="none" w:sz="0" w:space="0" w:color="auto"/>
                <w:right w:val="none" w:sz="0" w:space="0" w:color="auto"/>
              </w:divBdr>
              <w:divsChild>
                <w:div w:id="1215846819">
                  <w:marLeft w:val="0"/>
                  <w:marRight w:val="0"/>
                  <w:marTop w:val="0"/>
                  <w:marBottom w:val="120"/>
                  <w:divBdr>
                    <w:top w:val="single" w:sz="6" w:space="0" w:color="C0C0C0"/>
                    <w:left w:val="single" w:sz="6" w:space="0" w:color="D9D9D9"/>
                    <w:bottom w:val="single" w:sz="6" w:space="0" w:color="D9D9D9"/>
                    <w:right w:val="single" w:sz="6" w:space="0" w:color="D9D9D9"/>
                  </w:divBdr>
                  <w:divsChild>
                    <w:div w:id="2036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30104">
          <w:marLeft w:val="0"/>
          <w:marRight w:val="0"/>
          <w:marTop w:val="0"/>
          <w:marBottom w:val="0"/>
          <w:divBdr>
            <w:top w:val="none" w:sz="0" w:space="0" w:color="auto"/>
            <w:left w:val="none" w:sz="0" w:space="0" w:color="auto"/>
            <w:bottom w:val="none" w:sz="0" w:space="0" w:color="auto"/>
            <w:right w:val="none" w:sz="0" w:space="0" w:color="auto"/>
          </w:divBdr>
          <w:divsChild>
            <w:div w:id="226500881">
              <w:marLeft w:val="60"/>
              <w:marRight w:val="0"/>
              <w:marTop w:val="0"/>
              <w:marBottom w:val="0"/>
              <w:divBdr>
                <w:top w:val="none" w:sz="0" w:space="0" w:color="auto"/>
                <w:left w:val="none" w:sz="0" w:space="0" w:color="auto"/>
                <w:bottom w:val="none" w:sz="0" w:space="0" w:color="auto"/>
                <w:right w:val="none" w:sz="0" w:space="0" w:color="auto"/>
              </w:divBdr>
              <w:divsChild>
                <w:div w:id="1508786147">
                  <w:marLeft w:val="0"/>
                  <w:marRight w:val="0"/>
                  <w:marTop w:val="0"/>
                  <w:marBottom w:val="0"/>
                  <w:divBdr>
                    <w:top w:val="none" w:sz="0" w:space="0" w:color="auto"/>
                    <w:left w:val="none" w:sz="0" w:space="0" w:color="auto"/>
                    <w:bottom w:val="none" w:sz="0" w:space="0" w:color="auto"/>
                    <w:right w:val="none" w:sz="0" w:space="0" w:color="auto"/>
                  </w:divBdr>
                  <w:divsChild>
                    <w:div w:id="679506898">
                      <w:marLeft w:val="0"/>
                      <w:marRight w:val="0"/>
                      <w:marTop w:val="0"/>
                      <w:marBottom w:val="120"/>
                      <w:divBdr>
                        <w:top w:val="single" w:sz="6" w:space="0" w:color="F5F5F5"/>
                        <w:left w:val="single" w:sz="6" w:space="0" w:color="F5F5F5"/>
                        <w:bottom w:val="single" w:sz="6" w:space="0" w:color="F5F5F5"/>
                        <w:right w:val="single" w:sz="6" w:space="0" w:color="F5F5F5"/>
                      </w:divBdr>
                      <w:divsChild>
                        <w:div w:id="762997665">
                          <w:marLeft w:val="0"/>
                          <w:marRight w:val="0"/>
                          <w:marTop w:val="0"/>
                          <w:marBottom w:val="0"/>
                          <w:divBdr>
                            <w:top w:val="none" w:sz="0" w:space="0" w:color="auto"/>
                            <w:left w:val="none" w:sz="0" w:space="0" w:color="auto"/>
                            <w:bottom w:val="none" w:sz="0" w:space="0" w:color="auto"/>
                            <w:right w:val="none" w:sz="0" w:space="0" w:color="auto"/>
                          </w:divBdr>
                          <w:divsChild>
                            <w:div w:id="60387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anguage1 xmlns="3e98ad9c-ddfd-4ad2-b695-8567c9dd5e07">
      <Value>English</Value>
    </Language1>
    <Product xmlns="7e2d70f9-5586-41b5-8f2f-066df2cb2bca">
      <Value>CARRIER</Value>
    </Product>
    <Document_x0020_Type xmlns="09FB2A47-4576-4A6B-B907-F5F316CEA298">
      <Value>63</Value>
    </Document_x0020_Type>
    <Category xmlns="09FB2A47-4576-4A6B-B907-F5F316CEA298">
      <Value>17</Value>
    </Category>
    <Family xmlns="09FB2A47-4576-4A6B-B907-F5F316CEA298">
      <Value>154</Value>
    </Family>
    <Source_x002f_Factory xmlns="09FB2A47-4576-4A6B-B907-F5F316CEA298">
      <Value>27</Value>
    </Source_x002f_Factory>
    <Year xmlns="3e98ad9c-ddfd-4ad2-b695-8567c9dd5e07">2016</Year>
    <Series xmlns="09FB2A47-4576-4A6B-B907-F5F316CEA298">
      <Value>718</Value>
    </Series>
    <X_x0020_File xmlns="09fb2a47-4576-4a6b-b907-f5f316cea298">false</X_x0020_File>
    <X_x0020_SubCategory xmlns="09fb2a47-4576-4a6b-b907-f5f316cea298" xsi:nil="true"/>
    <X_x0020_Category xmlns="09fb2a47-4576-4a6b-b907-f5f316cea29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E7AF8BB321F414BA8E3EE49346B8870" ma:contentTypeVersion="20" ma:contentTypeDescription="Create a new document." ma:contentTypeScope="" ma:versionID="8539fe2534c46f4880c5bcce3641b17f">
  <xsd:schema xmlns:xsd="http://www.w3.org/2001/XMLSchema" xmlns:xs="http://www.w3.org/2001/XMLSchema" xmlns:p="http://schemas.microsoft.com/office/2006/metadata/properties" xmlns:ns2="09FB2A47-4576-4A6B-B907-F5F316CEA298" xmlns:ns3="3e98ad9c-ddfd-4ad2-b695-8567c9dd5e07" xmlns:ns4="7e2d70f9-5586-41b5-8f2f-066df2cb2bca" xmlns:ns5="09fb2a47-4576-4a6b-b907-f5f316cea298" targetNamespace="http://schemas.microsoft.com/office/2006/metadata/properties" ma:root="true" ma:fieldsID="48cd40005d8516f886fc0d6585d59b1a" ns2:_="" ns3:_="" ns4:_="" ns5:_="">
    <xsd:import namespace="09FB2A47-4576-4A6B-B907-F5F316CEA298"/>
    <xsd:import namespace="3e98ad9c-ddfd-4ad2-b695-8567c9dd5e07"/>
    <xsd:import namespace="7e2d70f9-5586-41b5-8f2f-066df2cb2bca"/>
    <xsd:import namespace="09fb2a47-4576-4a6b-b907-f5f316cea298"/>
    <xsd:element name="properties">
      <xsd:complexType>
        <xsd:sequence>
          <xsd:element name="documentManagement">
            <xsd:complexType>
              <xsd:all>
                <xsd:element ref="ns2:Source_x002f_Factory" minOccurs="0"/>
                <xsd:element ref="ns2:Document_x0020_Type" minOccurs="0"/>
                <xsd:element ref="ns3:Year"/>
                <xsd:element ref="ns3:Language1" minOccurs="0"/>
                <xsd:element ref="ns4:Product" minOccurs="0"/>
                <xsd:element ref="ns2:Category" minOccurs="0"/>
                <xsd:element ref="ns2:Family" minOccurs="0"/>
                <xsd:element ref="ns2:Series" minOccurs="0"/>
                <xsd:element ref="ns5:X_x0020_SubCategory" minOccurs="0"/>
                <xsd:element ref="ns5:X_x0020_File" minOccurs="0"/>
                <xsd:element ref="ns5:X_x0020_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Source_x002f_Factory" ma:index="2" nillable="true" ma:displayName="Source/Factory" ma:list="{866E5511-25C5-4BF5-A9DD-D6E4728C5FCA}" ma:internalName="Source_x002f_Fact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Document_x0020_Type" ma:index="3" nillable="true" ma:displayName="Document Type" ma:list="{96CCD53C-1C10-4370-8B69-D5A3B1142EF0}" ma:internalName="Document_x0020_Type"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Category" ma:index="7" nillable="true" ma:displayName="Category" ma:list="{9A1B7A87-7F0F-4C70-947C-B6B4C955B18E}" ma:internalName="Categ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Family" ma:index="8" nillable="true" ma:displayName="Family" ma:list="{0114DF8F-CD80-4209-9EBA-77210F440CA7}" ma:internalName="Family" ma:showField="_x0071_tc9" ma:requiredMultiChoice="true">
      <xsd:complexType>
        <xsd:complexContent>
          <xsd:extension base="dms:MultiChoiceLookup">
            <xsd:sequence>
              <xsd:element name="Value" type="dms:Lookup" maxOccurs="unbounded" minOccurs="0" nillable="true"/>
            </xsd:sequence>
          </xsd:extension>
        </xsd:complexContent>
      </xsd:complexType>
    </xsd:element>
    <xsd:element name="Series" ma:index="9" nillable="true" ma:displayName="Series" ma:list="{25E51228-5ED2-481F-BE7D-52A4083D7E47}" ma:internalName="Series" ma:showField="Title" ma:requiredMultiChoice="tru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98ad9c-ddfd-4ad2-b695-8567c9dd5e07" elementFormDefault="qualified">
    <xsd:import namespace="http://schemas.microsoft.com/office/2006/documentManagement/types"/>
    <xsd:import namespace="http://schemas.microsoft.com/office/infopath/2007/PartnerControls"/>
    <xsd:element name="Year" ma:index="4" ma:displayName="Year" ma:default="2014" ma:format="Dropdown" ma:internalName="Year">
      <xsd:simpleType>
        <xsd:restriction base="dms:Choice">
          <xsd:enumeration value="2010"/>
          <xsd:enumeration value="2011"/>
          <xsd:enumeration value="2012"/>
          <xsd:enumeration value="2013"/>
          <xsd:enumeration value="2014"/>
          <xsd:enumeration value="2015"/>
          <xsd:enumeration value="2016"/>
          <xsd:enumeration value="2017"/>
          <xsd:enumeration value="2018"/>
          <xsd:enumeration value="2019"/>
          <xsd:enumeration value="2020"/>
          <xsd:enumeration value="2021"/>
          <xsd:enumeration value="2022"/>
          <xsd:enumeration value="2023"/>
          <xsd:enumeration value="2024"/>
        </xsd:restriction>
      </xsd:simpleType>
    </xsd:element>
    <xsd:element name="Language1" ma:index="5" nillable="true" ma:displayName="Language" ma:default="English" ma:internalName="Language1">
      <xsd:complexType>
        <xsd:complexContent>
          <xsd:extension base="dms:MultiChoice">
            <xsd:sequence>
              <xsd:element name="Value" maxOccurs="unbounded" minOccurs="0" nillable="true">
                <xsd:simpleType>
                  <xsd:restriction base="dms:Choice">
                    <xsd:enumeration value="English"/>
                    <xsd:enumeration value="Greek"/>
                    <xsd:enumeration value="Bulgarian"/>
                    <xsd:enumeration value="Romania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e2d70f9-5586-41b5-8f2f-066df2cb2bca" elementFormDefault="qualified">
    <xsd:import namespace="http://schemas.microsoft.com/office/2006/documentManagement/types"/>
    <xsd:import namespace="http://schemas.microsoft.com/office/infopath/2007/PartnerControls"/>
    <xsd:element name="Product" ma:index="6" nillable="true" ma:displayName="Product" ma:internalName="Product" ma:requiredMultiChoice="true">
      <xsd:complexType>
        <xsd:complexContent>
          <xsd:extension base="dms:MultiChoice">
            <xsd:sequence>
              <xsd:element name="Value" maxOccurs="unbounded" minOccurs="0" nillable="true">
                <xsd:simpleType>
                  <xsd:restriction base="dms:Choice">
                    <xsd:enumeration value="CARRIER"/>
                    <xsd:enumeration value="TOSHIBA"/>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X_x0020_SubCategory" ma:index="17" nillable="true" ma:displayName="X SubCategory" ma:description="Select eXtranet SubCategory" ma:format="Dropdown" ma:internalName="X_x0020_SubCategory">
      <xsd:simpleType>
        <xsd:restriction base="dms:Choice">
          <xsd:enumeration value="BSS / Export"/>
          <xsd:enumeration value="BSS / Absorption-Centrifugal Chillers"/>
          <xsd:enumeration value="BSS / Air Handling Units"/>
          <xsd:enumeration value="BSS / Chillers-Heat Pumps  bigger than 160kw"/>
          <xsd:enumeration value="BSS / Chillers-Heat Pumps upto 160kw"/>
          <xsd:enumeration value="BSS / Fan Coil Units"/>
          <xsd:enumeration value="BSS / Heating"/>
          <xsd:enumeration value="BSS / OTHERS"/>
          <xsd:enumeration value="BSS / Packaged Units"/>
          <xsd:enumeration value="RLC / Carrier"/>
          <xsd:enumeration value="RLC / Toshiba"/>
          <xsd:enumeration value="RLC / Export"/>
        </xsd:restriction>
      </xsd:simpleType>
    </xsd:element>
    <xsd:element name="X_x0020_File" ma:index="18" nillable="true" ma:displayName="X File" ma:default="0" ma:description="Select Yes if you want this file to be copied to eXtranet" ma:internalName="X_x0020_File">
      <xsd:simpleType>
        <xsd:restriction base="dms:Boolean"/>
      </xsd:simpleType>
    </xsd:element>
    <xsd:element name="X_x0020_Category" ma:index="19" nillable="true" ma:displayName="X Category" ma:hidden="true" ma:internalName="X_x0020_Category"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44FA50-265F-4295-8F51-857A4FD533E5}">
  <ds:schemaRefs>
    <ds:schemaRef ds:uri="http://schemas.microsoft.com/office/2006/metadata/properties"/>
    <ds:schemaRef ds:uri="http://schemas.microsoft.com/office/infopath/2007/PartnerControls"/>
    <ds:schemaRef ds:uri="3e98ad9c-ddfd-4ad2-b695-8567c9dd5e07"/>
    <ds:schemaRef ds:uri="7e2d70f9-5586-41b5-8f2f-066df2cb2bca"/>
    <ds:schemaRef ds:uri="09FB2A47-4576-4A6B-B907-F5F316CEA298"/>
    <ds:schemaRef ds:uri="09fb2a47-4576-4a6b-b907-f5f316cea298"/>
  </ds:schemaRefs>
</ds:datastoreItem>
</file>

<file path=customXml/itemProps2.xml><?xml version="1.0" encoding="utf-8"?>
<ds:datastoreItem xmlns:ds="http://schemas.openxmlformats.org/officeDocument/2006/customXml" ds:itemID="{A2174AD6-7DDA-4989-8362-F761C4A8C6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FB2A47-4576-4A6B-B907-F5F316CEA298"/>
    <ds:schemaRef ds:uri="3e98ad9c-ddfd-4ad2-b695-8567c9dd5e07"/>
    <ds:schemaRef ds:uri="7e2d70f9-5586-41b5-8f2f-066df2cb2bca"/>
    <ds:schemaRef ds:uri="09fb2a47-4576-4a6b-b907-f5f316cea2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66946-B39D-498F-871D-69A89FEA4E2C}">
  <ds:schemaRefs>
    <ds:schemaRef ds:uri="http://schemas.microsoft.com/sharepoint/v3/contenttype/forms"/>
  </ds:schemaRefs>
</ds:datastoreItem>
</file>

<file path=customXml/itemProps4.xml><?xml version="1.0" encoding="utf-8"?>
<ds:datastoreItem xmlns:ds="http://schemas.openxmlformats.org/officeDocument/2006/customXml" ds:itemID="{701992F3-FBE2-4E9C-8EB7-8872600D8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2440</Words>
  <Characters>13910</Characters>
  <Application>Microsoft Office Word</Application>
  <DocSecurity>0</DocSecurity>
  <Lines>115</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16318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Stefanos Gaitanos</cp:lastModifiedBy>
  <cp:revision>5</cp:revision>
  <cp:lastPrinted>2016-06-08T16:36:00Z</cp:lastPrinted>
  <dcterms:created xsi:type="dcterms:W3CDTF">2016-07-26T12:34:00Z</dcterms:created>
  <dcterms:modified xsi:type="dcterms:W3CDTF">2018-10-02T13:25:00Z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0x0101000E7AF8BB321F414BA8E3EE49346B8870</vt:lpwstr>
  </property>
  <property fmtid="{D5CDD505-2E9C-101B-9397-08002B2CF9AE}" pid="3" name="WorkflowChangePath">
    <vt:lpwstr>74877e67-fe5e-43e2-a22e-11fd08c271d2,9;74877e67-fe5e-43e2-a22e-11fd08c271d2,11;</vt:lpwstr>
  </property>
  <property fmtid="{D5CDD505-2E9C-101B-9397-08002B2CF9AE}" pid="4" name="sseries">
    <vt:lpwstr>38VR_VF</vt:lpwstr>
  </property>
</Properties>
</file>